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加拿大工程院</w:t>
      </w:r>
      <w:r>
        <w:rPr>
          <w:rFonts w:hint="eastAsia"/>
          <w:b/>
          <w:bCs/>
          <w:color w:val="000000" w:themeColor="text1"/>
          <w:highlight w:val="none"/>
          <w:lang w:eastAsia="zh-Hans"/>
          <w14:textFill>
            <w14:solidFill>
              <w14:schemeClr w14:val="tx1"/>
            </w14:solidFill>
          </w14:textFill>
        </w:rPr>
        <w:t>专家简历</w:t>
      </w:r>
    </w:p>
    <w:p>
      <w:pPr>
        <w:rPr>
          <w:b/>
          <w:bCs/>
          <w:color w:val="FF0000"/>
          <w:highlight w:val="yellow"/>
          <w:lang w:eastAsia="zh-Hans"/>
        </w:rPr>
      </w:pPr>
      <w:r>
        <w:rPr>
          <w:rFonts w:hint="eastAsia"/>
          <w:b/>
          <w:bCs/>
          <w:color w:val="000000" w:themeColor="text1"/>
          <w:highlight w:val="none"/>
          <w:lang w:eastAsia="zh-Hans"/>
          <w14:textFill>
            <w14:solidFill>
              <w14:schemeClr w14:val="tx1"/>
            </w14:solidFill>
          </w14:textFill>
        </w:rPr>
        <w:t>首页部分</w:t>
      </w:r>
    </w:p>
    <w:p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rFonts w:hint="eastAsia"/>
          <w:b/>
          <w:bCs/>
          <w:lang w:eastAsia="zh-Hans"/>
        </w:rPr>
        <w:t>Photos</w:t>
      </w:r>
      <w:r>
        <w:rPr>
          <w:b/>
          <w:bCs/>
          <w:lang w:eastAsia="zh-Hans"/>
        </w:rPr>
        <w:t>（The photo must be high-definition of the journal in hand）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723265</wp:posOffset>
            </wp:positionH>
            <wp:positionV relativeFrom="paragraph">
              <wp:posOffset>73660</wp:posOffset>
            </wp:positionV>
            <wp:extent cx="3294380" cy="2470785"/>
            <wp:effectExtent l="0" t="0" r="1270" b="5715"/>
            <wp:wrapNone/>
            <wp:docPr id="1" name="图片 1" descr="d6e6f22c4a6d7c031705c524316f5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e6f22c4a6d7c031705c524316f5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eastAsiaTheme="minorEastAsia"/>
          <w:b/>
          <w:bCs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lang w:eastAsia="zh-Hans"/>
        </w:rPr>
      </w:pPr>
    </w:p>
    <w:p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rFonts w:hint="eastAsia"/>
          <w:b/>
          <w:bCs/>
          <w:lang w:eastAsia="zh-Hans"/>
        </w:rPr>
        <w:t>Marital</w:t>
      </w:r>
      <w:r>
        <w:rPr>
          <w:b/>
          <w:bCs/>
          <w:lang w:eastAsia="zh-Hans"/>
        </w:rPr>
        <w:t xml:space="preserve"> s</w:t>
      </w:r>
      <w:r>
        <w:rPr>
          <w:rFonts w:hint="eastAsia"/>
          <w:b/>
          <w:bCs/>
          <w:lang w:eastAsia="zh-Hans"/>
        </w:rPr>
        <w:t>tatus</w:t>
      </w:r>
      <w:r>
        <w:rPr>
          <w:b/>
          <w:bCs/>
          <w:lang w:eastAsia="zh-Hans"/>
        </w:rPr>
        <w:t xml:space="preserve">: </w:t>
      </w:r>
      <w:r>
        <w:rPr>
          <w:rFonts w:hint="eastAsia"/>
        </w:rPr>
        <w:t>Married</w:t>
      </w:r>
      <w:r>
        <w:t>.</w:t>
      </w:r>
    </w:p>
    <w:p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O</w:t>
      </w:r>
      <w:r>
        <w:rPr>
          <w:rFonts w:hint="eastAsia"/>
          <w:b/>
          <w:bCs/>
          <w:lang w:eastAsia="zh-Hans"/>
        </w:rPr>
        <w:t>ff</w:t>
      </w:r>
      <w:r>
        <w:rPr>
          <w:b/>
          <w:bCs/>
          <w:lang w:eastAsia="zh-Hans"/>
        </w:rPr>
        <w:t xml:space="preserve">ice </w:t>
      </w:r>
      <w:r>
        <w:rPr>
          <w:rFonts w:hint="eastAsia"/>
          <w:b/>
          <w:bCs/>
          <w:lang w:eastAsia="zh-Hans"/>
        </w:rPr>
        <w:t>Address</w:t>
      </w:r>
      <w:r>
        <w:rPr>
          <w:b/>
          <w:bCs/>
          <w:lang w:eastAsia="zh-Hans"/>
        </w:rPr>
        <w:t xml:space="preserve">: </w:t>
      </w:r>
      <w:r>
        <w:rPr>
          <w:lang w:eastAsia="zh-Hans"/>
        </w:rPr>
        <w:t>No.111 Jiulong Road, Hefei</w:t>
      </w:r>
      <w:r>
        <w:rPr>
          <w:rFonts w:hint="eastAsia"/>
        </w:rPr>
        <w:t xml:space="preserve"> 230601</w:t>
      </w:r>
      <w:r>
        <w:rPr>
          <w:lang w:eastAsia="zh-Hans"/>
        </w:rPr>
        <w:t>, Anhui, China.</w:t>
      </w:r>
    </w:p>
    <w:p>
      <w:pPr>
        <w:numPr>
          <w:ilvl w:val="0"/>
          <w:numId w:val="1"/>
        </w:numPr>
        <w:rPr>
          <w:b/>
          <w:bCs/>
          <w:lang w:eastAsia="zh-Hans"/>
        </w:rPr>
      </w:pPr>
      <w:r>
        <w:rPr>
          <w:b/>
          <w:bCs/>
          <w:lang w:eastAsia="zh-Hans"/>
        </w:rPr>
        <w:t>W</w:t>
      </w:r>
      <w:r>
        <w:rPr>
          <w:rFonts w:hint="eastAsia"/>
          <w:b/>
          <w:bCs/>
          <w:lang w:eastAsia="zh-Hans"/>
        </w:rPr>
        <w:t>ebsite</w:t>
      </w:r>
      <w:r>
        <w:rPr>
          <w:b/>
          <w:bCs/>
          <w:lang w:eastAsia="zh-Hans"/>
        </w:rPr>
        <w:t>:（Link to prof</w:t>
      </w:r>
      <w:r>
        <w:rPr>
          <w:rFonts w:hint="eastAsia"/>
          <w:b/>
          <w:bCs/>
          <w:lang w:eastAsia="zh-Hans"/>
        </w:rPr>
        <w:t>ile）</w:t>
      </w:r>
      <w:r>
        <w:rPr>
          <w:b/>
          <w:bCs/>
          <w:lang w:eastAsia="zh-Hans"/>
        </w:rPr>
        <w:t>https://ai.ahu.edu.cn/2023/0302/c19545a301777/page.htm</w:t>
      </w:r>
    </w:p>
    <w:p>
      <w:pPr>
        <w:rPr>
          <w:b/>
          <w:bCs/>
          <w:color w:val="FF0000"/>
          <w:highlight w:val="yellow"/>
          <w:lang w:eastAsia="zh-Hans"/>
        </w:rPr>
      </w:pPr>
      <w:r>
        <w:rPr>
          <w:rFonts w:hint="eastAsia"/>
          <w:b/>
          <w:bCs/>
          <w:lang w:eastAsia="zh-Hans"/>
        </w:rPr>
        <w:t>正文部分</w:t>
      </w:r>
    </w:p>
    <w:p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EDUCATION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0"/>
        <w:gridCol w:w="2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7" w:type="pct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szCs w:val="21"/>
              </w:rPr>
              <w:t>Sichuan University</w:t>
            </w:r>
          </w:p>
        </w:tc>
        <w:tc>
          <w:tcPr>
            <w:tcW w:w="1433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2FA0"/>
                <w:u w:val="single"/>
              </w:rPr>
            </w:pPr>
            <w:r>
              <w:rPr>
                <w:rFonts w:cstheme="minorHAnsi"/>
                <w:color w:val="702FA0"/>
                <w:szCs w:val="21"/>
              </w:rPr>
              <w:t>Chengdu,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7" w:type="pct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szCs w:val="21"/>
              </w:rPr>
              <w:t>Bachelor of Science, Applied Mathematics</w:t>
            </w:r>
          </w:p>
        </w:tc>
        <w:tc>
          <w:tcPr>
            <w:tcW w:w="1433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szCs w:val="21"/>
              </w:rPr>
              <w:t>Sep. 1992 - Jul. 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7" w:type="pct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szCs w:val="21"/>
              </w:rPr>
              <w:t>Southeast University</w:t>
            </w:r>
          </w:p>
        </w:tc>
        <w:tc>
          <w:tcPr>
            <w:tcW w:w="1433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color w:val="702FA0"/>
                <w:szCs w:val="21"/>
              </w:rPr>
              <w:t>Nanjing,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7" w:type="pct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szCs w:val="21"/>
              </w:rPr>
              <w:t>Master of Engineering, Control Science and Engineering</w:t>
            </w:r>
          </w:p>
        </w:tc>
        <w:tc>
          <w:tcPr>
            <w:tcW w:w="1433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szCs w:val="21"/>
              </w:rPr>
              <w:t>Sep. 1999 - Mar. 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7" w:type="pct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szCs w:val="21"/>
              </w:rPr>
              <w:t>Southeast University</w:t>
            </w:r>
          </w:p>
        </w:tc>
        <w:tc>
          <w:tcPr>
            <w:tcW w:w="1433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color w:val="702FA0"/>
                <w:szCs w:val="21"/>
              </w:rPr>
              <w:t>Nanjing,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7" w:type="pct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szCs w:val="21"/>
              </w:rPr>
              <w:t>Doctor of Engineering, Control Science and Engineering</w:t>
            </w:r>
          </w:p>
        </w:tc>
        <w:tc>
          <w:tcPr>
            <w:tcW w:w="1433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szCs w:val="21"/>
              </w:rPr>
              <w:t>Mar. 2001 - Nov. 2003</w:t>
            </w:r>
          </w:p>
        </w:tc>
      </w:tr>
    </w:tbl>
    <w:p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DISTINCTIONS AND AWARDS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vAlign w:val="center"/>
          </w:tcPr>
          <w:p>
            <w:pPr>
              <w:tabs>
                <w:tab w:val="left" w:pos="312"/>
              </w:tabs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Second Prize of National Natural Science Award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312"/>
                <w:tab w:val="left" w:pos="6839"/>
                <w:tab w:val="left" w:pos="6973"/>
              </w:tabs>
              <w:ind w:firstLineChars="0"/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Guo Lei, Sun Changyin, Wu Huaining, Li Tao                                                              </w:t>
            </w:r>
            <w:r>
              <w:rPr>
                <w:rFonts w:cstheme="minorHAnsi"/>
                <w:color w:val="783AA5"/>
                <w:szCs w:val="21"/>
              </w:rPr>
              <w:t>Rank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312"/>
                <w:tab w:val="left" w:pos="6839"/>
              </w:tabs>
              <w:ind w:firstLineChars="0"/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Research on modeling, analysis and control theory of multi-source interference systems, 2013-Z-107-2-05-R02, 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tabs>
                <w:tab w:val="left" w:pos="312"/>
              </w:tabs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First Prize of Natural Science Award of the Ministry of Education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312"/>
              </w:tabs>
              <w:ind w:firstLineChars="0"/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Sun Changyin, He Wei, Li Zhijun, He Xiuyu                                                                 </w:t>
            </w:r>
            <w:r>
              <w:rPr>
                <w:rFonts w:cstheme="minorHAnsi"/>
                <w:color w:val="783AA5"/>
                <w:szCs w:val="21"/>
              </w:rPr>
              <w:t>Rank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312"/>
              </w:tabs>
              <w:ind w:firstLineChars="0"/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Intelligent control theory and method of autonomous unmanned systems with limited motion, First Prize of the Natural Science Award of the Ministry of Education, 2020-033-R01, 2020.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tabs>
                <w:tab w:val="left" w:pos="312"/>
              </w:tabs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First Prize of Scientific Progress Award of Chinese Society of Automation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312"/>
                <w:tab w:val="left" w:pos="6698"/>
                <w:tab w:val="left" w:pos="6840"/>
              </w:tabs>
              <w:ind w:firstLineChars="0"/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Sun Changyin, Pan Jing, Li Xinde, Dong Lu , Niu Dan, Wang Teng, Xue Lei          </w:t>
            </w:r>
            <w:r>
              <w:rPr>
                <w:rFonts w:cstheme="minorHAnsi"/>
                <w:color w:val="783AA5"/>
                <w:szCs w:val="21"/>
              </w:rPr>
              <w:t xml:space="preserve"> Rank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312"/>
              </w:tabs>
              <w:ind w:firstLineChars="0"/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Key technologies and applications of complex positioning and navigation control of mobile medical service robots, Chinese Society of Automation, First Prize for Scientific Progress, 2020-J-1-003-R-01, 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tabs>
                <w:tab w:val="left" w:pos="312"/>
              </w:tabs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First Prize of Natural Science of</w:t>
            </w:r>
            <w:r>
              <w:rPr>
                <w:rFonts w:hint="eastAsia"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Chinese Society of Automation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312"/>
                <w:tab w:val="left" w:pos="6833"/>
              </w:tabs>
              <w:ind w:firstLineChars="0"/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Sun Changyin, He Wei, Li Zhijun, Yu Yao, Song Ruizhuo                                           </w:t>
            </w:r>
            <w:r>
              <w:rPr>
                <w:rFonts w:cstheme="minorHAnsi"/>
                <w:color w:val="783AA5"/>
                <w:szCs w:val="21"/>
              </w:rPr>
              <w:t>Rank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312"/>
              </w:tabs>
              <w:ind w:firstLineChars="0"/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Intelligent control theory and method of autonomous moving bodies, Chinese Society of Automation, First Prize in Natural Science, 2017-Z-1-004, 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tabs>
                <w:tab w:val="left" w:pos="312"/>
              </w:tabs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First Prize of Chinese Society of Automation, Chinese Society of Astronautics, the 5th Yang Jiachi Science and Technology Award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312"/>
                <w:tab w:val="left" w:pos="6844"/>
              </w:tabs>
              <w:ind w:firstLineChars="0"/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Sun Changyin                                                                                                               </w:t>
            </w:r>
            <w:r>
              <w:rPr>
                <w:rFonts w:cstheme="minorHAnsi"/>
                <w:color w:val="783AA5"/>
                <w:szCs w:val="21"/>
              </w:rPr>
              <w:t xml:space="preserve">    Rank 1</w:t>
            </w:r>
          </w:p>
        </w:tc>
      </w:tr>
    </w:tbl>
    <w:p>
      <w:pPr>
        <w:numPr>
          <w:ilvl w:val="0"/>
          <w:numId w:val="2"/>
        </w:numPr>
        <w:rPr>
          <w:b/>
          <w:bCs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EXPERIENCE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szCs w:val="21"/>
              </w:rPr>
              <w:t>Anhui University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HAnsi"/>
                <w:color w:val="702FA0"/>
                <w:szCs w:val="21"/>
              </w:rPr>
              <w:t>H</w:t>
            </w:r>
            <w:r>
              <w:rPr>
                <w:rFonts w:cstheme="minorHAnsi"/>
                <w:color w:val="702FA0"/>
                <w:szCs w:val="21"/>
              </w:rPr>
              <w:t>efei,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pStyle w:val="8"/>
              <w:numPr>
                <w:ilvl w:val="0"/>
                <w:numId w:val="8"/>
              </w:numPr>
              <w:tabs>
                <w:tab w:val="left" w:pos="312"/>
              </w:tabs>
              <w:ind w:firstLineChars="0"/>
              <w:rPr>
                <w:b/>
                <w:bCs/>
                <w:color w:val="000000" w:themeColor="text1"/>
                <w:u w:val="singl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Anhui University, Vice President, Professor, Doctoral Supervisor, Director of the Engineering Center of the Ministry of Education for Autonomous Unmanned Systems Technology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szCs w:val="21"/>
              </w:rPr>
              <w:t>Feb.2022 -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pStyle w:val="8"/>
              <w:tabs>
                <w:tab w:val="left" w:pos="312"/>
              </w:tabs>
              <w:ind w:left="440" w:firstLine="0"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szCs w:val="21"/>
              </w:rPr>
              <w:t>Southeast University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color w:val="702FA0"/>
                <w:szCs w:val="21"/>
              </w:rPr>
              <w:t>Nanjing,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312"/>
              </w:tabs>
              <w:ind w:firstLineChars="0"/>
              <w:rPr>
                <w:b/>
                <w:bCs/>
                <w:color w:val="000000" w:themeColor="text1"/>
                <w:u w:val="singl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School of Automation, Southeast University, professor, doctoral supervisor, second-level professor (since 2012), director of the Academic Committee (since 2019), chief professor (since 2021), director of the Learning Machine Research Center (since 2018)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szCs w:val="21"/>
              </w:rPr>
              <w:t>Mar</w:t>
            </w:r>
            <w:r>
              <w:rPr>
                <w:rFonts w:cstheme="minorHAnsi"/>
                <w:szCs w:val="21"/>
              </w:rPr>
              <w:t xml:space="preserve">.2007 - Jan.2021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tabs>
                <w:tab w:val="left" w:pos="312"/>
              </w:tabs>
              <w:ind w:left="440" w:firstLine="0" w:firstLineChars="0"/>
              <w:rPr>
                <w:rFonts w:cstheme="minorHAns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szCs w:val="21"/>
              </w:rPr>
              <w:t>University of Science and Technology Beijing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702FA0"/>
                <w:szCs w:val="21"/>
              </w:rPr>
              <w:t>B</w:t>
            </w:r>
            <w:r>
              <w:rPr>
                <w:rFonts w:cstheme="minorHAnsi"/>
                <w:color w:val="702FA0"/>
                <w:szCs w:val="21"/>
              </w:rPr>
              <w:t>eijing,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numPr>
                <w:ilvl w:val="0"/>
                <w:numId w:val="10"/>
              </w:numPr>
              <w:tabs>
                <w:tab w:val="left" w:pos="312"/>
              </w:tabs>
              <w:ind w:firstLineChars="0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Dean of School of Automation, University of Science and Technology Beijing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Mar.2012 - Nov.2016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tabs>
                <w:tab w:val="left" w:pos="312"/>
              </w:tabs>
              <w:ind w:left="440" w:firstLine="0"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tabs>
                <w:tab w:val="left" w:pos="312"/>
              </w:tabs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szCs w:val="21"/>
              </w:rPr>
              <w:t>University of Southern California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color w:val="702FA0"/>
                <w:szCs w:val="21"/>
              </w:rPr>
              <w:t>Los Angeles, America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numPr>
                <w:ilvl w:val="0"/>
                <w:numId w:val="10"/>
              </w:numPr>
              <w:tabs>
                <w:tab w:val="left" w:pos="312"/>
              </w:tabs>
              <w:ind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Senior Research Scholar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szCs w:val="21"/>
              </w:rPr>
              <w:t>Jul.2011 - Jan.2012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tabs>
                <w:tab w:val="left" w:pos="312"/>
              </w:tabs>
              <w:ind w:left="440" w:firstLine="0"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Royal Melbourne Institute of Technology, Australia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702FA0"/>
                <w:szCs w:val="21"/>
              </w:rPr>
              <w:t>M</w:t>
            </w:r>
            <w:r>
              <w:rPr>
                <w:rFonts w:cstheme="minorHAnsi"/>
                <w:color w:val="702FA0"/>
                <w:szCs w:val="21"/>
              </w:rPr>
              <w:t>elbourne, Australia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numPr>
                <w:ilvl w:val="0"/>
                <w:numId w:val="10"/>
              </w:numPr>
              <w:tabs>
                <w:tab w:val="left" w:pos="312"/>
              </w:tabs>
              <w:ind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Visiting professor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szCs w:val="21"/>
              </w:rPr>
              <w:t>Jan.2011 - Feb.2011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tabs>
                <w:tab w:val="left" w:pos="312"/>
              </w:tabs>
              <w:ind w:left="440" w:firstLine="0"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tabs>
                <w:tab w:val="left" w:pos="312"/>
              </w:tabs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szCs w:val="21"/>
              </w:rPr>
              <w:t>National Natural Science Foundation of China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color w:val="702FA0"/>
                <w:szCs w:val="21"/>
              </w:rPr>
              <w:t>Department of Information Science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numPr>
                <w:ilvl w:val="0"/>
                <w:numId w:val="10"/>
              </w:numPr>
              <w:tabs>
                <w:tab w:val="left" w:pos="312"/>
              </w:tabs>
              <w:ind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Project Director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szCs w:val="21"/>
              </w:rPr>
              <w:t>Jun.2007 - Aug.2009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tabs>
                <w:tab w:val="left" w:pos="312"/>
              </w:tabs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szCs w:val="21"/>
              </w:rPr>
              <w:t>Chinese University of Hong Kong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702FA0"/>
                <w:szCs w:val="21"/>
              </w:rPr>
              <w:t>H</w:t>
            </w:r>
            <w:r>
              <w:rPr>
                <w:rFonts w:cstheme="minorHAnsi"/>
                <w:color w:val="702FA0"/>
                <w:szCs w:val="21"/>
              </w:rPr>
              <w:t>ongkong,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</w:tcPr>
          <w:p>
            <w:pPr>
              <w:pStyle w:val="8"/>
              <w:numPr>
                <w:ilvl w:val="0"/>
                <w:numId w:val="10"/>
              </w:numPr>
              <w:tabs>
                <w:tab w:val="left" w:pos="312"/>
              </w:tabs>
              <w:ind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szCs w:val="21"/>
              </w:rPr>
              <w:t>Postdoctoral researcher, associate researcher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szCs w:val="21"/>
              </w:rPr>
              <w:t>Mar.2004 - Dec.2004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tabs>
                <w:tab w:val="left" w:pos="312"/>
              </w:tabs>
              <w:ind w:left="440" w:firstLine="0"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tabs>
                <w:tab w:val="left" w:pos="312"/>
              </w:tabs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szCs w:val="21"/>
              </w:rPr>
              <w:t>Hohai University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702FA0"/>
                <w:szCs w:val="21"/>
              </w:rPr>
              <w:t>N</w:t>
            </w:r>
            <w:r>
              <w:rPr>
                <w:rFonts w:cstheme="minorHAnsi"/>
                <w:color w:val="702FA0"/>
                <w:szCs w:val="21"/>
              </w:rPr>
              <w:t>anjing,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numPr>
                <w:ilvl w:val="0"/>
                <w:numId w:val="10"/>
              </w:numPr>
              <w:tabs>
                <w:tab w:val="left" w:pos="312"/>
              </w:tabs>
              <w:ind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School of Electrical Engineering, Hohai University, Associate Professor (2004.04), Professor (2006.04)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szCs w:val="21"/>
              </w:rPr>
              <w:t>Dec.2003- Mar.2007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tabs>
                <w:tab w:val="left" w:pos="312"/>
              </w:tabs>
              <w:ind w:left="440" w:firstLine="0"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szCs w:val="21"/>
              </w:rPr>
              <w:t>China Three Gorges University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7030A0"/>
                <w:lang w:eastAsia="zh-Hans"/>
              </w:rPr>
            </w:pPr>
            <w:r>
              <w:rPr>
                <w:rFonts w:hint="eastAsia"/>
                <w:color w:val="7030A0"/>
                <w:lang w:eastAsia="zh-Hans"/>
              </w:rPr>
              <w:t>Y</w:t>
            </w:r>
            <w:r>
              <w:rPr>
                <w:color w:val="7030A0"/>
                <w:lang w:eastAsia="zh-Hans"/>
              </w:rPr>
              <w:t>ichang,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pStyle w:val="8"/>
              <w:numPr>
                <w:ilvl w:val="0"/>
                <w:numId w:val="10"/>
              </w:numPr>
              <w:tabs>
                <w:tab w:val="left" w:pos="312"/>
              </w:tabs>
              <w:ind w:firstLineChars="0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College of Science, China Three Gorges University</w:t>
            </w: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Teaching assistant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7030A0"/>
                <w:lang w:eastAsia="zh-Hans"/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ul.1996 – Sep.1999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vAlign w:val="center"/>
          </w:tcPr>
          <w:p>
            <w:pPr>
              <w:tabs>
                <w:tab w:val="left" w:pos="312"/>
              </w:tabs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</w:p>
        </w:tc>
      </w:tr>
    </w:tbl>
    <w:p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OTHER PROFESSIONAL ACTIVITIES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1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ember</w:t>
            </w:r>
          </w:p>
        </w:tc>
        <w:tc>
          <w:tcPr>
            <w:tcW w:w="1922" w:type="dxa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color w:val="7030A0"/>
                <w:u w:val="single"/>
                <w:lang w:eastAsia="zh-Hans"/>
              </w:rPr>
            </w:pPr>
            <w:r>
              <w:rPr>
                <w:rFonts w:hint="eastAsia"/>
              </w:rPr>
              <w:t>In</w:t>
            </w:r>
            <w:r>
              <w:t>stitute of Electrical and Electronics Engineer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u w:val="singl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Senior member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color w:val="7030A0"/>
                <w:u w:val="single"/>
                <w:lang w:eastAsia="zh-Hans"/>
              </w:rPr>
            </w:pPr>
            <w:r>
              <w:rPr>
                <w:rFonts w:hint="eastAsia"/>
              </w:rPr>
              <w:t>Chinese</w:t>
            </w:r>
            <w:r>
              <w:t xml:space="preserve"> Association of Automation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u w:val="singl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Fellow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color w:val="7030A0"/>
                <w:u w:val="single"/>
                <w:lang w:eastAsia="zh-Hans"/>
              </w:rPr>
            </w:pPr>
            <w:r>
              <w:t>Chinese Association of Artificial Intelligence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u w:val="singl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Fellow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b/>
                <w:bCs/>
              </w:rPr>
              <w:t>nvited Speaker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t>Artificial Intelligence Large Model Technology Summit Forum</w:t>
            </w:r>
            <w:r>
              <w:rPr>
                <w:rFonts w:hint="eastAsia"/>
              </w:rPr>
              <w:t xml:space="preserve"> (2</w:t>
            </w:r>
            <w:r>
              <w:t>023</w:t>
            </w:r>
            <w:r>
              <w:rPr>
                <w:rFonts w:hint="eastAsia"/>
              </w:rPr>
              <w:t>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Invited speech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t>The 9th TCCT Special Conference on Stochastic Systems and Control</w:t>
            </w:r>
            <w:r>
              <w:rPr>
                <w:rFonts w:hint="eastAsia"/>
              </w:rPr>
              <w:t>（2</w:t>
            </w:r>
            <w:r>
              <w:t>021</w:t>
            </w:r>
            <w:r>
              <w:rPr>
                <w:rFonts w:hint="eastAsia"/>
              </w:rPr>
              <w:t>）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Invited speech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b/>
                <w:bCs/>
              </w:rPr>
            </w:pPr>
            <w:r>
              <w:t>China Automation Conference (2021)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Invited speech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t xml:space="preserve">National Intelligent Industry Summit </w:t>
            </w:r>
            <w:r>
              <w:rPr>
                <w:rFonts w:hint="eastAsia"/>
              </w:rPr>
              <w:t>(</w:t>
            </w:r>
            <w:r>
              <w:t>2019)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Invited speech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t>China Intelligent Automation Conference (2018)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Conference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speech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t>China Automation Conference (2018)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Invited speech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t>Annual Youth Academic Conference of Chinese Society of Automation</w:t>
            </w:r>
            <w:r>
              <w:rPr>
                <w:rFonts w:hint="eastAsia"/>
              </w:rPr>
              <w:t xml:space="preserve"> </w:t>
            </w:r>
            <w:r>
              <w:t>(2016)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Conference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speech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t>China Automation Conference and the 100th anniversary of Qian Xuesen’s birth and the 50th anniversary of the Chinese Society of Automation (2011)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Invited speech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t>The First International Symposium on "Intelligent Science and Intelligent Data Engineering" (2010)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Invited speech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lang w:eastAsia="zh-Hans"/>
              </w:rPr>
            </w:pPr>
            <w:r>
              <w:rPr>
                <w:b/>
                <w:bCs/>
                <w:lang w:eastAsia="zh-Hans"/>
              </w:rPr>
              <w:t>Head, Co-Chairman</w:t>
            </w:r>
          </w:p>
        </w:tc>
        <w:tc>
          <w:tcPr>
            <w:tcW w:w="1922" w:type="dxa"/>
          </w:tcPr>
          <w:p>
            <w:pPr>
              <w:tabs>
                <w:tab w:val="left" w:pos="312"/>
              </w:tabs>
              <w:rPr>
                <w:b/>
                <w:bCs/>
                <w:color w:val="000000" w:themeColor="text1"/>
                <w:u w:val="singl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color w:val="7030A0"/>
                <w:u w:val="single"/>
                <w:lang w:eastAsia="zh-Hans"/>
              </w:rPr>
            </w:pPr>
            <w:r>
              <w:rPr>
                <w:lang w:eastAsia="zh-Hans"/>
              </w:rPr>
              <w:t>Chinese Association of Automation (Executive Director, Secretary-General Deputy)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016 -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lang w:eastAsia="zh-Hans"/>
              </w:rPr>
            </w:pPr>
            <w:r>
              <w:rPr>
                <w:lang w:eastAsia="zh-Hans"/>
              </w:rPr>
              <w:t>Chinese Association for Artificial Intelligence (Executive Director)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017 -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color w:val="7030A0"/>
                <w:u w:val="single"/>
                <w:lang w:eastAsia="zh-Hans"/>
              </w:rPr>
            </w:pPr>
            <w:r>
              <w:rPr>
                <w:lang w:eastAsia="zh-Hans"/>
              </w:rPr>
              <w:t>Artificial Intelligence and Robot Education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Committee of Chinese Association of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Automation (Director of the Committee)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020 -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color w:val="7030A0"/>
                <w:u w:val="single"/>
                <w:lang w:eastAsia="zh-Hans"/>
              </w:rPr>
            </w:pPr>
            <w:r>
              <w:rPr>
                <w:lang w:eastAsia="zh-Hans"/>
              </w:rPr>
              <w:t>Youth Working Committee of Chinese Association of Automation (Director of the Committee)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014 - 2019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lang w:eastAsia="zh-Hans"/>
              </w:rPr>
            </w:pPr>
            <w:r>
              <w:rPr>
                <w:b/>
                <w:bCs/>
                <w:lang w:eastAsia="zh-Hans"/>
              </w:rPr>
              <w:t>Member of Editorial Board for the journals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《IEEE Transactions on Neural Networks and Learning Systems</w:t>
            </w:r>
            <w:r>
              <w:rPr>
                <w:rFonts w:hint="eastAsia"/>
                <w:lang w:eastAsia="zh-Hans"/>
              </w:rPr>
              <w:t>》</w:t>
            </w:r>
            <w:r>
              <w:rPr>
                <w:rFonts w:hint="eastAsia"/>
              </w:rPr>
              <w:t>(</w:t>
            </w:r>
            <w:r>
              <w:t>Associate Editor)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010 -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《IEEE Transactions on Intelligent Vehicles》(</w:t>
            </w:r>
            <w:r>
              <w:t>Associate Editor)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《</w:t>
            </w:r>
            <w:r>
              <w:t>IEEE/CAA Journal of Automatica Sinica</w:t>
            </w:r>
            <w:r>
              <w:rPr>
                <w:rFonts w:hint="eastAsia"/>
              </w:rPr>
              <w:t>》(</w:t>
            </w:r>
            <w:r>
              <w:t>Associate Editor)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014 -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《</w:t>
            </w:r>
            <w:r>
              <w:t>Neural Processing Letters</w:t>
            </w:r>
            <w:r>
              <w:rPr>
                <w:rFonts w:hint="eastAsia"/>
              </w:rPr>
              <w:t>》(</w:t>
            </w:r>
            <w:r>
              <w:t>Associate Editor)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008 -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《</w:t>
            </w:r>
            <w:r>
              <w:t>Control Theory and Applications</w:t>
            </w:r>
            <w:r>
              <w:rPr>
                <w:rFonts w:hint="eastAsia"/>
              </w:rPr>
              <w:t>》(</w:t>
            </w:r>
            <w:r>
              <w:t>Associate Editor)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013 -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《</w:t>
            </w:r>
            <w:r>
              <w:t>CAAI Transactions Intelligence Technology</w:t>
            </w:r>
            <w:r>
              <w:rPr>
                <w:rFonts w:hint="eastAsia"/>
              </w:rPr>
              <w:t>》(</w:t>
            </w:r>
            <w:r>
              <w:t>Associate Editor)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016 -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《Acta Automatica Sinica》(Deputy Editor-in-Chief</w:t>
            </w:r>
            <w:r>
              <w:t>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2021 - current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《</w:t>
            </w:r>
            <w:r>
              <w:t>Chinese Journal of Intelligent Science and Technology</w:t>
            </w:r>
            <w:r>
              <w:rPr>
                <w:rFonts w:hint="eastAsia"/>
              </w:rPr>
              <w:t>》(Deputy Editor-in-Chief</w:t>
            </w:r>
            <w:r>
              <w:t>)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2022 - current</w:t>
            </w:r>
          </w:p>
        </w:tc>
      </w:tr>
    </w:tbl>
    <w:p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EDITOR:</w:t>
      </w:r>
    </w:p>
    <w:p>
      <w:pPr>
        <w:tabs>
          <w:tab w:val="left" w:pos="312"/>
        </w:tabs>
      </w:pPr>
      <w:r>
        <w:rPr>
          <w:rFonts w:hint="eastAsia"/>
        </w:rPr>
        <w:t>None</w:t>
      </w:r>
    </w:p>
    <w:p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GRANTS: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8"/>
        <w:gridCol w:w="1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Theory on Brain-</w:t>
            </w: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  <w:b/>
                <w:bCs/>
                <w:lang w:eastAsia="zh-Hans"/>
              </w:rPr>
              <w:t xml:space="preserve">nspired Online Learning </w:t>
            </w:r>
            <w:r>
              <w:rPr>
                <w:rFonts w:hint="eastAsia"/>
                <w:b/>
                <w:bCs/>
              </w:rPr>
              <w:t>W</w:t>
            </w:r>
            <w:r>
              <w:rPr>
                <w:rFonts w:hint="eastAsia"/>
                <w:b/>
                <w:bCs/>
                <w:lang w:eastAsia="zh-Hans"/>
              </w:rPr>
              <w:t>ith Neuro-</w:t>
            </w:r>
            <w:r>
              <w:rPr>
                <w:rFonts w:hint="eastAsia"/>
                <w:b/>
                <w:bCs/>
              </w:rPr>
              <w:t>P</w:t>
            </w:r>
            <w:r>
              <w:rPr>
                <w:rFonts w:hint="eastAsia"/>
                <w:b/>
                <w:bCs/>
                <w:lang w:eastAsia="zh-Hans"/>
              </w:rPr>
              <w:t>lasticity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</w:t>
            </w:r>
            <w:r>
              <w:rPr>
                <w:color w:val="7030A0"/>
              </w:rPr>
              <w:t>023-2027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National Natural Science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Foundation of China Joint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Fund Key Project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(</w:t>
            </w:r>
            <w:r>
              <w:rPr>
                <w:rFonts w:hint="eastAsia"/>
                <w:lang w:eastAsia="zh-Hans"/>
              </w:rPr>
              <w:t>￥2</w:t>
            </w:r>
            <w:r>
              <w:rPr>
                <w:lang w:eastAsia="zh-Hans"/>
              </w:rPr>
              <w:t>,890,000)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lang w:eastAsia="zh-Hans"/>
              </w:rPr>
              <w:t>Principal Applicant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Theory and Application of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Cooperative Control of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Autonomous Unmanned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System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</w:t>
            </w:r>
            <w:r>
              <w:rPr>
                <w:color w:val="7030A0"/>
              </w:rPr>
              <w:t>020-2024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National Natural Science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Foundation of China Innovative Research Group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Project (</w:t>
            </w:r>
            <w:r>
              <w:rPr>
                <w:rFonts w:hint="eastAsia"/>
                <w:lang w:eastAsia="zh-Hans"/>
              </w:rPr>
              <w:t>￥</w:t>
            </w:r>
            <w:r>
              <w:rPr>
                <w:lang w:eastAsia="zh-Hans"/>
              </w:rPr>
              <w:t>10,500,000)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lang w:eastAsia="zh-Hans"/>
              </w:rPr>
              <w:t>Principal Applicant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Human-in-the-loop Hybrid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Augmented Intelligence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</w:t>
            </w:r>
            <w:r>
              <w:rPr>
                <w:color w:val="7030A0"/>
              </w:rPr>
              <w:t>019-2022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National Key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Research and Development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Program of China (</w:t>
            </w:r>
            <w:r>
              <w:rPr>
                <w:rFonts w:hint="eastAsia"/>
                <w:lang w:eastAsia="zh-Hans"/>
              </w:rPr>
              <w:t>￥8</w:t>
            </w:r>
            <w:r>
              <w:rPr>
                <w:lang w:eastAsia="zh-Hans"/>
              </w:rPr>
              <w:t>,930,000)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lang w:eastAsia="zh-Hans"/>
              </w:rPr>
              <w:t>Principal Applicant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Research Report on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Development Strategy of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Automation Discipline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(2021-2025)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</w:t>
            </w:r>
            <w:r>
              <w:rPr>
                <w:color w:val="7030A0"/>
              </w:rPr>
              <w:t>019-2020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National Natural Science Foundation of China Special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Project (</w:t>
            </w:r>
            <w:r>
              <w:rPr>
                <w:rFonts w:hint="eastAsia"/>
                <w:lang w:eastAsia="zh-Hans"/>
              </w:rPr>
              <w:t>￥1</w:t>
            </w:r>
            <w:r>
              <w:rPr>
                <w:lang w:eastAsia="zh-Hans"/>
              </w:rPr>
              <w:t>60,000)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lang w:eastAsia="zh-Hans"/>
              </w:rPr>
              <w:t>Principal Applicant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Intelligent Systems and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Aircraft Control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</w:t>
            </w:r>
            <w:r>
              <w:rPr>
                <w:color w:val="7030A0"/>
              </w:rPr>
              <w:t>012-2015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National Natural Science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Foundation of China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Distinguished Young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Scientists Fund Project (</w:t>
            </w:r>
            <w:r>
              <w:rPr>
                <w:rFonts w:hint="eastAsia"/>
                <w:lang w:eastAsia="zh-Hans"/>
              </w:rPr>
              <w:t>￥2</w:t>
            </w:r>
            <w:r>
              <w:rPr>
                <w:lang w:eastAsia="zh-Hans"/>
              </w:rPr>
              <w:t>,400,000)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lang w:eastAsia="zh-Hans"/>
              </w:rPr>
              <w:t>Principal Applicant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Multi-agent Event-driven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Distributed Optimal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Control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</w:t>
            </w:r>
            <w:r>
              <w:rPr>
                <w:color w:val="7030A0"/>
              </w:rPr>
              <w:t>016-2020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Frontier Leading Basic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Project of Jiangsu Province (</w:t>
            </w:r>
            <w:r>
              <w:rPr>
                <w:rFonts w:hint="eastAsia"/>
                <w:lang w:eastAsia="zh-Hans"/>
              </w:rPr>
              <w:t>￥2</w:t>
            </w:r>
            <w:r>
              <w:rPr>
                <w:lang w:eastAsia="zh-Hans"/>
              </w:rPr>
              <w:t>,940,000)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lang w:eastAsia="zh-Hans"/>
              </w:rPr>
              <w:t>Principal Applicant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Multi-source Information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Perception Fusion and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Intelligent Control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Technology Foundation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</w:t>
            </w:r>
            <w:r>
              <w:rPr>
                <w:color w:val="7030A0"/>
              </w:rPr>
              <w:t>020-2022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National Natural Science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Foundation of China Joint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Fund Key Project (</w:t>
            </w:r>
            <w:r>
              <w:rPr>
                <w:rFonts w:hint="eastAsia"/>
                <w:lang w:eastAsia="zh-Hans"/>
              </w:rPr>
              <w:t>￥5</w:t>
            </w:r>
            <w:r>
              <w:rPr>
                <w:lang w:eastAsia="zh-Hans"/>
              </w:rPr>
              <w:t>,000,000)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lang w:eastAsia="zh-Hans"/>
              </w:rPr>
              <w:t>Principal Applicant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Theory and Method of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Intelligent Collaborative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Control of Robot Swarm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</w:t>
            </w:r>
            <w:r>
              <w:rPr>
                <w:color w:val="7030A0"/>
              </w:rPr>
              <w:t>018-2021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National Natural Science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Foundation of China Joint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Fund Key Project (</w:t>
            </w:r>
            <w:r>
              <w:rPr>
                <w:rFonts w:hint="eastAsia"/>
                <w:lang w:eastAsia="zh-Hans"/>
              </w:rPr>
              <w:t>￥3</w:t>
            </w:r>
            <w:r>
              <w:rPr>
                <w:lang w:eastAsia="zh-Hans"/>
              </w:rPr>
              <w:t>,000,000)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lang w:eastAsia="zh-Hans"/>
              </w:rPr>
              <w:t>Principal Applicant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Research on Intelligent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Autonomous Control of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Near Space Hypersonic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Vehicle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</w:t>
            </w:r>
            <w:r>
              <w:rPr>
                <w:color w:val="7030A0"/>
              </w:rPr>
              <w:t>011-2014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National Natural Science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Foundation of China Joint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Fund Key Project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(</w:t>
            </w:r>
            <w:r>
              <w:rPr>
                <w:rFonts w:hint="eastAsia"/>
                <w:lang w:eastAsia="zh-Hans"/>
              </w:rPr>
              <w:t>￥3</w:t>
            </w:r>
            <w:r>
              <w:rPr>
                <w:lang w:eastAsia="zh-Hans"/>
              </w:rPr>
              <w:t>,100,000)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lang w:eastAsia="zh-Hans"/>
              </w:rPr>
              <w:t>Principal Applicant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color w:val="7030A0"/>
                <w:u w:val="single"/>
              </w:rPr>
            </w:pPr>
            <w:r>
              <w:rPr>
                <w:b/>
                <w:bCs/>
                <w:lang w:eastAsia="zh-Hans"/>
              </w:rPr>
              <w:t>National Ten Thousand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People Program Special Support Program Project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</w:t>
            </w:r>
            <w:r>
              <w:rPr>
                <w:color w:val="7030A0"/>
              </w:rPr>
              <w:t>018-2020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rPr>
                <w:b/>
                <w:bCs/>
                <w:color w:val="7030A0"/>
                <w:u w:val="single"/>
              </w:rPr>
            </w:pPr>
            <w:r>
              <w:rPr>
                <w:lang w:eastAsia="zh-Hans"/>
              </w:rPr>
              <w:t>Central Talent Leading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Group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>(</w:t>
            </w:r>
            <w:r>
              <w:rPr>
                <w:rFonts w:hint="eastAsia"/>
                <w:lang w:eastAsia="zh-Hans"/>
              </w:rPr>
              <w:t>￥8</w:t>
            </w:r>
            <w:r>
              <w:rPr>
                <w:lang w:eastAsia="zh-Hans"/>
              </w:rPr>
              <w:t>00,000)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b/>
                <w:bCs/>
                <w:color w:val="7030A0"/>
                <w:u w:val="single"/>
              </w:rPr>
            </w:pPr>
            <w:r>
              <w:rPr>
                <w:lang w:eastAsia="zh-Hans"/>
              </w:rPr>
              <w:t>Principal Applicant</w:t>
            </w:r>
          </w:p>
        </w:tc>
      </w:tr>
    </w:tbl>
    <w:p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HEAD OF APPLIED PROJECTS: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8"/>
        <w:gridCol w:w="1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Yuan </w:t>
            </w:r>
            <w:r>
              <w:rPr>
                <w:rFonts w:hint="eastAsia"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in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color w:val="702FA0"/>
                <w:lang w:eastAsia="zh-Hans"/>
              </w:rPr>
            </w:pPr>
            <w:r>
              <w:rPr>
                <w:rFonts w:cstheme="minorHAnsi"/>
                <w:color w:val="702FA0"/>
                <w:lang w:eastAsia="zh-Hans"/>
              </w:rPr>
              <w:t>Doctor degree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Optimal control for constrained­input systems with reinforcement learning</w:t>
            </w: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eastAsia="微软雅黑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Dec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. 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Li </w:t>
            </w:r>
            <w:r>
              <w:rPr>
                <w:rFonts w:hint="eastAsia"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iaofeng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702FA0"/>
                <w:lang w:eastAsia="zh-Hans"/>
              </w:rPr>
              <w:t>Doctor degree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Reinforcement learning based optimal control scheme for non-linear switching systems</w:t>
            </w: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eastAsia="微软雅黑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Dec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. 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Liu </w:t>
            </w:r>
            <w:r>
              <w:rPr>
                <w:rFonts w:hint="eastAsia"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enzhang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702FA0"/>
                <w:lang w:eastAsia="zh-Hans"/>
              </w:rPr>
              <w:t>Doctor degree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Multi-agent transfer reinforcement learning with efficient exploration</w:t>
            </w: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Jun.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Wang </w:t>
            </w:r>
            <w:r>
              <w:rPr>
                <w:rFonts w:hint="eastAsia"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702FA0"/>
                <w:lang w:eastAsia="zh-Hans"/>
              </w:rPr>
              <w:t>Doctor degree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Scheduling of privacy protection for remote state estimation in cyber-physical systems</w:t>
            </w: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Jun.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Ren </w:t>
            </w:r>
            <w:r>
              <w:rPr>
                <w:rFonts w:hint="eastAsia"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u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702FA0"/>
                <w:lang w:eastAsia="zh-Hans"/>
              </w:rPr>
              <w:t>Doctor degree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Research on the cluster synchronization control of multi-agent systems</w:t>
            </w: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Jun. 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Su </w:t>
            </w:r>
            <w:r>
              <w:rPr>
                <w:rFonts w:hint="eastAsia"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anxu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702FA0"/>
                <w:lang w:eastAsia="zh-Hans"/>
              </w:rPr>
              <w:t>Doctor degree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Distributed model predictive control and optimization for constrained systems</w:t>
            </w: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Jun. 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Ouyang Yuncheng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color w:val="702FA0"/>
                <w:lang w:eastAsia="zh-Hans"/>
              </w:rPr>
            </w:pPr>
            <w:r>
              <w:rPr>
                <w:rFonts w:cstheme="minorHAnsi"/>
                <w:color w:val="702FA0"/>
                <w:lang w:eastAsia="zh-Hans"/>
              </w:rPr>
              <w:t>Doctor degree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Intelligent control for several constrained systems</w:t>
            </w: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eastAsia="微软雅黑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Jun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.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Xiong </w:t>
            </w:r>
            <w:r>
              <w:rPr>
                <w:rFonts w:hint="eastAsia"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iling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color w:val="702FA0"/>
              </w:rPr>
            </w:pPr>
            <w:r>
              <w:rPr>
                <w:rFonts w:hint="eastAsia" w:cstheme="minorHAnsi"/>
                <w:color w:val="702FA0"/>
              </w:rPr>
              <w:t>M</w:t>
            </w:r>
            <w:r>
              <w:rPr>
                <w:rFonts w:cstheme="minorHAnsi"/>
                <w:color w:val="702FA0"/>
              </w:rPr>
              <w:t>aster degree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Research on autonomous navigation method of unmanned surface vehicle in complex dynamic environment</w:t>
            </w: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eastAsia="微软雅黑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Jun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.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Fan </w:t>
            </w:r>
            <w:r>
              <w:rPr>
                <w:rFonts w:hint="eastAsia"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cstheme="minorHAnsi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hujuan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cstheme="minorHAnsi"/>
                <w:color w:val="702FA0"/>
                <w:lang w:eastAsia="zh-Hans"/>
              </w:rPr>
            </w:pPr>
            <w:r>
              <w:rPr>
                <w:rFonts w:hint="eastAsia" w:cstheme="minorHAnsi"/>
                <w:color w:val="702FA0"/>
                <w:lang w:eastAsia="zh-Hans"/>
              </w:rPr>
              <w:t>M</w:t>
            </w:r>
            <w:r>
              <w:rPr>
                <w:rFonts w:cstheme="minorHAnsi"/>
                <w:color w:val="702FA0"/>
                <w:lang w:eastAsia="zh-Hans"/>
              </w:rPr>
              <w:t>aster degree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pct"/>
            <w:vAlign w:val="center"/>
          </w:tcPr>
          <w:p>
            <w:pPr>
              <w:tabs>
                <w:tab w:val="left" w:pos="312"/>
              </w:tabs>
              <w:rPr>
                <w:b/>
                <w:bCs/>
                <w:color w:val="7030A0"/>
                <w:u w:val="single"/>
              </w:rPr>
            </w:pP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Cross-view localization based on self-attention</w:t>
            </w:r>
            <w:r>
              <w:rPr>
                <w:rFonts w:hint="eastAsia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158" w:type="pct"/>
            <w:vAlign w:val="center"/>
          </w:tcPr>
          <w:p>
            <w:pPr>
              <w:tabs>
                <w:tab w:val="left" w:pos="312"/>
              </w:tabs>
              <w:jc w:val="center"/>
              <w:rPr>
                <w:b/>
                <w:bCs/>
                <w:color w:val="7030A0"/>
                <w:u w:val="single"/>
                <w:lang w:eastAsia="zh-Hans"/>
              </w:rPr>
            </w:pPr>
            <w:r>
              <w:rPr>
                <w:rFonts w:eastAsia="微软雅黑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Jun</w:t>
            </w:r>
            <w:r>
              <w:rPr>
                <w:rFonts w:cstheme="minorHAnsi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. 2022</w:t>
            </w:r>
          </w:p>
        </w:tc>
      </w:tr>
    </w:tbl>
    <w:p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PUBLICATIONS: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312"/>
              </w:tabs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Books: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1"/>
              </w:numPr>
              <w:ind w:firstLineChars="0"/>
              <w:rPr>
                <w:lang w:eastAsia="zh-Hans"/>
              </w:rPr>
            </w:pPr>
            <w:r>
              <w:rPr>
                <w:lang w:eastAsia="zh-Hans"/>
              </w:rPr>
              <w:t xml:space="preserve">Sun, Changyin; Yu, Yao. Robust </w:t>
            </w:r>
            <w:r>
              <w:rPr>
                <w:rFonts w:hint="eastAsia"/>
              </w:rPr>
              <w:t>C</w:t>
            </w:r>
            <w:r>
              <w:rPr>
                <w:lang w:eastAsia="zh-Hans"/>
              </w:rPr>
              <w:t xml:space="preserve">ontrol for </w:t>
            </w:r>
            <w:r>
              <w:rPr>
                <w:rFonts w:hint="eastAsia"/>
              </w:rPr>
              <w:t>S</w:t>
            </w:r>
            <w:r>
              <w:rPr>
                <w:lang w:eastAsia="zh-Hans"/>
              </w:rPr>
              <w:t>trict-</w:t>
            </w:r>
            <w:r>
              <w:rPr>
                <w:rFonts w:hint="eastAsia"/>
              </w:rPr>
              <w:t>F</w:t>
            </w:r>
            <w:r>
              <w:rPr>
                <w:lang w:eastAsia="zh-Hans"/>
              </w:rPr>
              <w:t xml:space="preserve">eedback for </w:t>
            </w:r>
            <w:r>
              <w:rPr>
                <w:rFonts w:hint="eastAsia"/>
              </w:rPr>
              <w:t>N</w:t>
            </w:r>
            <w:r>
              <w:rPr>
                <w:lang w:eastAsia="zh-Hans"/>
              </w:rPr>
              <w:t xml:space="preserve">onlinear </w:t>
            </w:r>
            <w:r>
              <w:rPr>
                <w:rFonts w:hint="eastAsia"/>
              </w:rPr>
              <w:t>S</w:t>
            </w:r>
            <w:r>
              <w:rPr>
                <w:lang w:eastAsia="zh-Hans"/>
              </w:rPr>
              <w:t xml:space="preserve">ystems and </w:t>
            </w:r>
            <w:r>
              <w:rPr>
                <w:rFonts w:hint="eastAsia"/>
              </w:rPr>
              <w:t>I</w:t>
            </w:r>
            <w:r>
              <w:rPr>
                <w:lang w:eastAsia="zh-Hans"/>
              </w:rPr>
              <w:t xml:space="preserve">ts </w:t>
            </w:r>
            <w:r>
              <w:rPr>
                <w:rFonts w:hint="eastAsia"/>
              </w:rPr>
              <w:t>A</w:t>
            </w:r>
            <w:r>
              <w:rPr>
                <w:lang w:eastAsia="zh-Hans"/>
              </w:rPr>
              <w:t>pplication,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i/>
                <w:iCs/>
                <w:color w:val="702FA0"/>
                <w:lang w:eastAsia="zh-Hans"/>
              </w:rPr>
              <w:t>Science Press</w:t>
            </w:r>
            <w:r>
              <w:rPr>
                <w:lang w:eastAsia="zh-Hans"/>
              </w:rPr>
              <w:t>, 2014.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1"/>
              </w:numPr>
              <w:ind w:firstLineChars="0"/>
              <w:rPr>
                <w:lang w:eastAsia="zh-Hans"/>
              </w:rPr>
            </w:pPr>
            <w:r>
              <w:rPr>
                <w:lang w:eastAsia="zh-Hans"/>
              </w:rPr>
              <w:t xml:space="preserve">Sun Changyin; Mu Chaoxu; Zhang Ruimin. Terminal </w:t>
            </w:r>
            <w:r>
              <w:rPr>
                <w:rFonts w:hint="eastAsia"/>
              </w:rPr>
              <w:t>S</w:t>
            </w:r>
            <w:r>
              <w:rPr>
                <w:lang w:eastAsia="zh-Hans"/>
              </w:rPr>
              <w:t xml:space="preserve">liding </w:t>
            </w:r>
            <w:r>
              <w:rPr>
                <w:rFonts w:hint="eastAsia"/>
              </w:rPr>
              <w:t>M</w:t>
            </w:r>
            <w:r>
              <w:rPr>
                <w:lang w:eastAsia="zh-Hans"/>
              </w:rPr>
              <w:t xml:space="preserve">ode </w:t>
            </w:r>
            <w:r>
              <w:rPr>
                <w:rFonts w:hint="eastAsia"/>
              </w:rPr>
              <w:t>C</w:t>
            </w:r>
            <w:r>
              <w:rPr>
                <w:lang w:eastAsia="zh-Hans"/>
              </w:rPr>
              <w:t xml:space="preserve">ontrol </w:t>
            </w:r>
            <w:r>
              <w:rPr>
                <w:rFonts w:hint="eastAsia"/>
              </w:rPr>
              <w:t>T</w:t>
            </w:r>
            <w:r>
              <w:rPr>
                <w:lang w:eastAsia="zh-Hans"/>
              </w:rPr>
              <w:t xml:space="preserve">echnology of </w:t>
            </w:r>
            <w:r>
              <w:rPr>
                <w:rFonts w:hint="eastAsia"/>
              </w:rPr>
              <w:t>H</w:t>
            </w:r>
            <w:r>
              <w:rPr>
                <w:lang w:eastAsia="zh-Hans"/>
              </w:rPr>
              <w:t>ypersonic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rFonts w:hint="eastAsia"/>
              </w:rPr>
              <w:t>V</w:t>
            </w:r>
            <w:r>
              <w:rPr>
                <w:lang w:eastAsia="zh-Hans"/>
              </w:rPr>
              <w:t xml:space="preserve">ehicle, </w:t>
            </w:r>
            <w:r>
              <w:rPr>
                <w:i/>
                <w:iCs/>
                <w:color w:val="702FA0"/>
                <w:lang w:eastAsia="zh-Hans"/>
              </w:rPr>
              <w:t>Science Press</w:t>
            </w:r>
            <w:r>
              <w:rPr>
                <w:lang w:eastAsia="zh-Hans"/>
              </w:rPr>
              <w:t>, 2013.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lang w:eastAsia="zh-Hans"/>
              </w:rPr>
              <w:t>Copyright certificates, patients: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2"/>
              </w:numPr>
              <w:ind w:firstLineChars="0"/>
              <w:rPr>
                <w:lang w:eastAsia="zh-Hans"/>
              </w:rPr>
            </w:pPr>
            <w:r>
              <w:rPr>
                <w:lang w:eastAsia="zh-Hans"/>
              </w:rPr>
              <w:t xml:space="preserve">Sun Changyin; Zheng Nanning; Wang Yuanda. A </w:t>
            </w:r>
            <w:r>
              <w:rPr>
                <w:rFonts w:hint="eastAsia"/>
              </w:rPr>
              <w:t>M</w:t>
            </w:r>
            <w:r>
              <w:rPr>
                <w:lang w:eastAsia="zh-Hans"/>
              </w:rPr>
              <w:t xml:space="preserve">obile </w:t>
            </w:r>
            <w:r>
              <w:rPr>
                <w:rFonts w:hint="eastAsia"/>
              </w:rPr>
              <w:t>R</w:t>
            </w:r>
            <w:r>
              <w:rPr>
                <w:lang w:eastAsia="zh-Hans"/>
              </w:rPr>
              <w:t xml:space="preserve">obot </w:t>
            </w:r>
            <w:r>
              <w:rPr>
                <w:rFonts w:hint="eastAsia"/>
              </w:rPr>
              <w:t>N</w:t>
            </w:r>
            <w:r>
              <w:rPr>
                <w:lang w:eastAsia="zh-Hans"/>
              </w:rPr>
              <w:t xml:space="preserve">avigation and </w:t>
            </w:r>
            <w:r>
              <w:rPr>
                <w:rFonts w:hint="eastAsia"/>
              </w:rPr>
              <w:t>C</w:t>
            </w:r>
            <w:r>
              <w:rPr>
                <w:lang w:eastAsia="zh-Hans"/>
              </w:rPr>
              <w:t xml:space="preserve">ontrol </w:t>
            </w:r>
            <w:r>
              <w:rPr>
                <w:rFonts w:hint="eastAsia"/>
              </w:rPr>
              <w:t>M</w:t>
            </w:r>
            <w:r>
              <w:rPr>
                <w:lang w:eastAsia="zh-Hans"/>
              </w:rPr>
              <w:t xml:space="preserve">ethod </w:t>
            </w:r>
            <w:r>
              <w:rPr>
                <w:rFonts w:hint="eastAsia"/>
              </w:rPr>
              <w:t>B</w:t>
            </w:r>
            <w:r>
              <w:rPr>
                <w:lang w:eastAsia="zh-Hans"/>
              </w:rPr>
              <w:t xml:space="preserve">ased on </w:t>
            </w:r>
            <w:r>
              <w:rPr>
                <w:rFonts w:hint="eastAsia"/>
              </w:rPr>
              <w:t>I</w:t>
            </w:r>
            <w:r>
              <w:rPr>
                <w:lang w:eastAsia="zh-Hans"/>
              </w:rPr>
              <w:t xml:space="preserve">ntelligent </w:t>
            </w:r>
            <w:r>
              <w:rPr>
                <w:rFonts w:hint="eastAsia"/>
              </w:rPr>
              <w:t>C</w:t>
            </w:r>
            <w:r>
              <w:rPr>
                <w:lang w:eastAsia="zh-Hans"/>
              </w:rPr>
              <w:t>omponents.</w:t>
            </w:r>
            <w:r>
              <w:t xml:space="preserve"> </w:t>
            </w:r>
            <w:r>
              <w:rPr>
                <w:i/>
                <w:iCs/>
                <w:color w:val="783AA5"/>
                <w:lang w:eastAsia="zh-Hans"/>
              </w:rPr>
              <w:t>ZL201910920606.X</w:t>
            </w:r>
            <w:r>
              <w:rPr>
                <w:lang w:eastAsia="zh-Hans"/>
              </w:rPr>
              <w:t>,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0"/>
              </w:numPr>
              <w:ind w:firstLineChars="0"/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 xml:space="preserve">Sun Changyin; He Zichen; Dong Lu; Chen Qijun; Wang Jiawei. Navigation </w:t>
            </w:r>
            <w:r>
              <w:rPr>
                <w:rFonts w:hint="eastAsia"/>
              </w:rPr>
              <w:t>C</w:t>
            </w:r>
            <w:r>
              <w:rPr>
                <w:lang w:eastAsia="zh-Hans"/>
              </w:rPr>
              <w:t xml:space="preserve">ontrol </w:t>
            </w:r>
            <w:r>
              <w:rPr>
                <w:rFonts w:hint="eastAsia"/>
              </w:rPr>
              <w:t>S</w:t>
            </w:r>
            <w:r>
              <w:rPr>
                <w:lang w:eastAsia="zh-Hans"/>
              </w:rPr>
              <w:t>ystem and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lang w:eastAsia="zh-Hans"/>
              </w:rPr>
              <w:t xml:space="preserve">ethod for </w:t>
            </w:r>
            <w:r>
              <w:rPr>
                <w:rFonts w:hint="eastAsia"/>
              </w:rPr>
              <w:t>A</w:t>
            </w:r>
            <w:r>
              <w:rPr>
                <w:lang w:eastAsia="zh-Hans"/>
              </w:rPr>
              <w:t xml:space="preserve">ssisted </w:t>
            </w:r>
            <w:r>
              <w:rPr>
                <w:rFonts w:hint="eastAsia"/>
              </w:rPr>
              <w:t>M</w:t>
            </w:r>
            <w:r>
              <w:rPr>
                <w:lang w:eastAsia="zh-Hans"/>
              </w:rPr>
              <w:t xml:space="preserve">obile </w:t>
            </w:r>
            <w:r>
              <w:rPr>
                <w:rFonts w:hint="eastAsia"/>
              </w:rPr>
              <w:t>R</w:t>
            </w:r>
            <w:r>
              <w:rPr>
                <w:lang w:eastAsia="zh-Hans"/>
              </w:rPr>
              <w:t xml:space="preserve">obot </w:t>
            </w:r>
            <w:r>
              <w:rPr>
                <w:rFonts w:hint="eastAsia"/>
              </w:rPr>
              <w:t>B</w:t>
            </w:r>
            <w:r>
              <w:rPr>
                <w:lang w:eastAsia="zh-Hans"/>
              </w:rPr>
              <w:t xml:space="preserve">ased on </w:t>
            </w:r>
            <w:r>
              <w:rPr>
                <w:rFonts w:hint="eastAsia"/>
              </w:rPr>
              <w:t>L</w:t>
            </w:r>
            <w:r>
              <w:rPr>
                <w:lang w:eastAsia="zh-Hans"/>
              </w:rPr>
              <w:t xml:space="preserve">earning </w:t>
            </w:r>
            <w:r>
              <w:rPr>
                <w:rFonts w:hint="eastAsia"/>
              </w:rPr>
              <w:t>C</w:t>
            </w:r>
            <w:r>
              <w:rPr>
                <w:lang w:eastAsia="zh-Hans"/>
              </w:rPr>
              <w:t xml:space="preserve">omponent </w:t>
            </w:r>
            <w:r>
              <w:rPr>
                <w:rFonts w:hint="eastAsia"/>
              </w:rPr>
              <w:t>L</w:t>
            </w:r>
            <w:r>
              <w:rPr>
                <w:lang w:eastAsia="zh-Hans"/>
              </w:rPr>
              <w:t xml:space="preserve">ibrary. </w:t>
            </w:r>
            <w:r>
              <w:rPr>
                <w:i/>
                <w:iCs/>
                <w:color w:val="702FA0"/>
                <w:lang w:eastAsia="zh-Hans"/>
              </w:rPr>
              <w:t>ZL202010522452.1</w:t>
            </w:r>
            <w:r>
              <w:rPr>
                <w:lang w:eastAsia="zh-Hans"/>
              </w:rPr>
              <w:t>, 2021.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0"/>
              </w:numPr>
              <w:ind w:firstLineChars="0"/>
              <w:rPr>
                <w:lang w:eastAsia="zh-Hans"/>
              </w:rPr>
            </w:pPr>
            <w:r>
              <w:rPr>
                <w:lang w:eastAsia="zh-Hans"/>
              </w:rPr>
              <w:t xml:space="preserve">Sun Changyin; Wang Yuanda; Sun Jia; Liu Jian. An </w:t>
            </w:r>
            <w:r>
              <w:rPr>
                <w:rFonts w:hint="eastAsia"/>
              </w:rPr>
              <w:t>A</w:t>
            </w:r>
            <w:r>
              <w:rPr>
                <w:lang w:eastAsia="zh-Hans"/>
              </w:rPr>
              <w:t>nti-</w:t>
            </w:r>
            <w:r>
              <w:rPr>
                <w:rFonts w:hint="eastAsia"/>
              </w:rPr>
              <w:t>W</w:t>
            </w:r>
            <w:r>
              <w:rPr>
                <w:lang w:eastAsia="zh-Hans"/>
              </w:rPr>
              <w:t xml:space="preserve">ave </w:t>
            </w:r>
            <w:r>
              <w:rPr>
                <w:rFonts w:hint="eastAsia"/>
              </w:rPr>
              <w:t>I</w:t>
            </w:r>
            <w:r>
              <w:rPr>
                <w:lang w:eastAsia="zh-Hans"/>
              </w:rPr>
              <w:t xml:space="preserve">nterference </w:t>
            </w:r>
            <w:r>
              <w:rPr>
                <w:rFonts w:hint="eastAsia"/>
              </w:rPr>
              <w:t>C</w:t>
            </w:r>
            <w:r>
              <w:rPr>
                <w:lang w:eastAsia="zh-Hans"/>
              </w:rPr>
              <w:t xml:space="preserve">ontrol </w:t>
            </w:r>
            <w:r>
              <w:rPr>
                <w:rFonts w:hint="eastAsia"/>
              </w:rPr>
              <w:t>M</w:t>
            </w:r>
            <w:r>
              <w:rPr>
                <w:lang w:eastAsia="zh-Hans"/>
              </w:rPr>
              <w:t xml:space="preserve">ethod for </w:t>
            </w:r>
            <w:r>
              <w:rPr>
                <w:rFonts w:hint="eastAsia"/>
              </w:rPr>
              <w:t>U</w:t>
            </w:r>
            <w:r>
              <w:rPr>
                <w:lang w:eastAsia="zh-Hans"/>
              </w:rPr>
              <w:t xml:space="preserve">nmanned </w:t>
            </w:r>
            <w:r>
              <w:rPr>
                <w:rFonts w:hint="eastAsia"/>
              </w:rPr>
              <w:t>B</w:t>
            </w:r>
            <w:r>
              <w:rPr>
                <w:lang w:eastAsia="zh-Hans"/>
              </w:rPr>
              <w:t xml:space="preserve">oats </w:t>
            </w:r>
            <w:r>
              <w:rPr>
                <w:rFonts w:hint="eastAsia"/>
              </w:rPr>
              <w:t>B</w:t>
            </w:r>
            <w:r>
              <w:rPr>
                <w:lang w:eastAsia="zh-Hans"/>
              </w:rPr>
              <w:t xml:space="preserve">ased on </w:t>
            </w:r>
            <w:r>
              <w:rPr>
                <w:rFonts w:hint="eastAsia"/>
              </w:rPr>
              <w:t>D</w:t>
            </w:r>
            <w:r>
              <w:rPr>
                <w:lang w:eastAsia="zh-Hans"/>
              </w:rPr>
              <w:t xml:space="preserve">eep </w:t>
            </w:r>
            <w:r>
              <w:rPr>
                <w:rFonts w:hint="eastAsia"/>
              </w:rPr>
              <w:t>R</w:t>
            </w:r>
            <w:r>
              <w:rPr>
                <w:lang w:eastAsia="zh-Hans"/>
              </w:rPr>
              <w:t xml:space="preserve">einforcement </w:t>
            </w:r>
            <w:r>
              <w:rPr>
                <w:rFonts w:hint="eastAsia"/>
              </w:rPr>
              <w:t>L</w:t>
            </w:r>
            <w:r>
              <w:rPr>
                <w:lang w:eastAsia="zh-Hans"/>
              </w:rPr>
              <w:t xml:space="preserve">earning. </w:t>
            </w:r>
            <w:r>
              <w:rPr>
                <w:i/>
                <w:iCs/>
                <w:color w:val="783AA5"/>
                <w:lang w:eastAsia="zh-Hans"/>
              </w:rPr>
              <w:t>ZL202010895943.0</w:t>
            </w:r>
            <w:r>
              <w:rPr>
                <w:lang w:eastAsia="zh-Hans"/>
              </w:rPr>
              <w:t>,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0"/>
              </w:numPr>
              <w:ind w:firstLineChars="0"/>
              <w:rPr>
                <w:lang w:eastAsia="zh-Hans"/>
              </w:rPr>
            </w:pPr>
            <w:r>
              <w:rPr>
                <w:lang w:eastAsia="zh-Hans"/>
              </w:rPr>
              <w:t xml:space="preserve">Sun Changyin; Wu Qiaoyun; Ren Lu. </w:t>
            </w:r>
            <w:r>
              <w:rPr>
                <w:rFonts w:hint="eastAsia"/>
              </w:rPr>
              <w:t>A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</w:rPr>
              <w:t>D</w:t>
            </w:r>
            <w:r>
              <w:rPr>
                <w:lang w:eastAsia="zh-Hans"/>
              </w:rPr>
              <w:t xml:space="preserve">ynamic </w:t>
            </w:r>
            <w:r>
              <w:rPr>
                <w:rFonts w:hint="eastAsia"/>
              </w:rPr>
              <w:t>O</w:t>
            </w:r>
            <w:r>
              <w:rPr>
                <w:lang w:eastAsia="zh-Hans"/>
              </w:rPr>
              <w:t xml:space="preserve">bstacle </w:t>
            </w:r>
            <w:r>
              <w:rPr>
                <w:rFonts w:hint="eastAsia"/>
              </w:rPr>
              <w:t>A</w:t>
            </w:r>
            <w:r>
              <w:rPr>
                <w:lang w:eastAsia="zh-Hans"/>
              </w:rPr>
              <w:t xml:space="preserve">voidance </w:t>
            </w:r>
            <w:r>
              <w:rPr>
                <w:rFonts w:hint="eastAsia"/>
              </w:rPr>
              <w:t>M</w:t>
            </w:r>
            <w:r>
              <w:rPr>
                <w:lang w:eastAsia="zh-Hans"/>
              </w:rPr>
              <w:t xml:space="preserve">ethod </w:t>
            </w:r>
            <w:r>
              <w:rPr>
                <w:rFonts w:hint="eastAsia"/>
              </w:rPr>
              <w:t>B</w:t>
            </w:r>
            <w:r>
              <w:rPr>
                <w:lang w:eastAsia="zh-Hans"/>
              </w:rPr>
              <w:t xml:space="preserve">ased on </w:t>
            </w:r>
            <w:r>
              <w:rPr>
                <w:rFonts w:hint="eastAsia"/>
              </w:rPr>
              <w:t>R</w:t>
            </w:r>
            <w:r>
              <w:rPr>
                <w:lang w:eastAsia="zh-Hans"/>
              </w:rPr>
              <w:t>eal-</w:t>
            </w:r>
            <w:r>
              <w:rPr>
                <w:rFonts w:hint="eastAsia"/>
              </w:rPr>
              <w:t>T</w:t>
            </w:r>
            <w:r>
              <w:rPr>
                <w:lang w:eastAsia="zh-Hans"/>
              </w:rPr>
              <w:t xml:space="preserve">ime </w:t>
            </w:r>
            <w:r>
              <w:rPr>
                <w:rFonts w:hint="eastAsia"/>
              </w:rPr>
              <w:t>C</w:t>
            </w:r>
            <w:r>
              <w:rPr>
                <w:lang w:eastAsia="zh-Hans"/>
              </w:rPr>
              <w:t xml:space="preserve">onstruction of </w:t>
            </w:r>
            <w:r>
              <w:rPr>
                <w:rFonts w:hint="eastAsia"/>
              </w:rPr>
              <w:t>L</w:t>
            </w:r>
            <w:r>
              <w:rPr>
                <w:lang w:eastAsia="zh-Hans"/>
              </w:rPr>
              <w:t xml:space="preserve">ocal </w:t>
            </w:r>
            <w:r>
              <w:rPr>
                <w:rFonts w:hint="eastAsia"/>
              </w:rPr>
              <w:t>G</w:t>
            </w:r>
            <w:r>
              <w:rPr>
                <w:lang w:eastAsia="zh-Hans"/>
              </w:rPr>
              <w:t xml:space="preserve">rid </w:t>
            </w:r>
            <w:r>
              <w:rPr>
                <w:rFonts w:hint="eastAsia"/>
              </w:rPr>
              <w:t>M</w:t>
            </w:r>
            <w:r>
              <w:rPr>
                <w:lang w:eastAsia="zh-Hans"/>
              </w:rPr>
              <w:t xml:space="preserve">aps. </w:t>
            </w:r>
            <w:r>
              <w:rPr>
                <w:i/>
                <w:iCs/>
                <w:color w:val="783AA5"/>
                <w:lang w:eastAsia="zh-Hans"/>
              </w:rPr>
              <w:t>ZL202210284948.9</w:t>
            </w:r>
            <w:r>
              <w:rPr>
                <w:lang w:eastAsia="zh-Hans"/>
              </w:rPr>
              <w:t>,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0"/>
              </w:numPr>
              <w:tabs>
                <w:tab w:val="left" w:pos="715"/>
              </w:tabs>
              <w:ind w:firstLineChars="0"/>
              <w:rPr>
                <w:lang w:eastAsia="zh-Hans"/>
              </w:rPr>
            </w:pPr>
            <w:r>
              <w:rPr>
                <w:lang w:eastAsia="zh-Hans"/>
              </w:rPr>
              <w:t>Sun Changyin; Wu Qiaoyun; Su Yanxu.</w:t>
            </w:r>
            <w:r>
              <w:t xml:space="preserve"> </w:t>
            </w:r>
            <w:r>
              <w:rPr>
                <w:lang w:eastAsia="zh-Hans"/>
              </w:rPr>
              <w:t xml:space="preserve">A </w:t>
            </w:r>
            <w:r>
              <w:rPr>
                <w:rFonts w:hint="eastAsia"/>
              </w:rPr>
              <w:t>H</w:t>
            </w:r>
            <w:r>
              <w:rPr>
                <w:lang w:eastAsia="zh-Hans"/>
              </w:rPr>
              <w:t xml:space="preserve">ierarchical and </w:t>
            </w:r>
            <w:r>
              <w:rPr>
                <w:rFonts w:hint="eastAsia"/>
              </w:rPr>
              <w:t>M</w:t>
            </w:r>
            <w:r>
              <w:rPr>
                <w:lang w:eastAsia="zh-Hans"/>
              </w:rPr>
              <w:t xml:space="preserve">odular </w:t>
            </w:r>
            <w:r>
              <w:rPr>
                <w:rFonts w:hint="eastAsia"/>
              </w:rPr>
              <w:t>L</w:t>
            </w:r>
            <w:r>
              <w:rPr>
                <w:lang w:eastAsia="zh-Hans"/>
              </w:rPr>
              <w:t xml:space="preserve">earning </w:t>
            </w:r>
            <w:r>
              <w:rPr>
                <w:rFonts w:hint="eastAsia"/>
              </w:rPr>
              <w:t>N</w:t>
            </w:r>
            <w:r>
              <w:rPr>
                <w:lang w:eastAsia="zh-Hans"/>
              </w:rPr>
              <w:t xml:space="preserve">avigation and </w:t>
            </w:r>
            <w:r>
              <w:rPr>
                <w:rFonts w:hint="eastAsia"/>
              </w:rPr>
              <w:t>O</w:t>
            </w:r>
            <w:r>
              <w:rPr>
                <w:lang w:eastAsia="zh-Hans"/>
              </w:rPr>
              <w:t xml:space="preserve">bstacle </w:t>
            </w:r>
            <w:r>
              <w:rPr>
                <w:rFonts w:hint="eastAsia"/>
              </w:rPr>
              <w:t>A</w:t>
            </w:r>
            <w:r>
              <w:rPr>
                <w:lang w:eastAsia="zh-Hans"/>
              </w:rPr>
              <w:t xml:space="preserve">voidance </w:t>
            </w:r>
            <w:r>
              <w:rPr>
                <w:rFonts w:hint="eastAsia"/>
              </w:rPr>
              <w:t>M</w:t>
            </w:r>
            <w:r>
              <w:rPr>
                <w:lang w:eastAsia="zh-Hans"/>
              </w:rPr>
              <w:t xml:space="preserve">ethod, </w:t>
            </w:r>
            <w:r>
              <w:rPr>
                <w:i/>
                <w:iCs/>
                <w:color w:val="783AA5"/>
                <w:lang w:eastAsia="zh-Hans"/>
              </w:rPr>
              <w:t>ZL202210247108.5</w:t>
            </w:r>
            <w:r>
              <w:rPr>
                <w:lang w:eastAsia="zh-Hans"/>
              </w:rPr>
              <w:t>,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lang w:eastAsia="zh-Hans"/>
              </w:rPr>
              <w:t>Articles and papers in English</w:t>
            </w:r>
            <w:r>
              <w:rPr>
                <w:rFonts w:hint="eastAsia"/>
                <w:b/>
                <w:bCs/>
                <w:lang w:eastAsia="zh-Hans"/>
              </w:rPr>
              <w:t xml:space="preserve"> </w:t>
            </w:r>
            <w:r>
              <w:rPr>
                <w:b/>
                <w:bCs/>
                <w:lang w:eastAsia="zh-Hans"/>
              </w:rPr>
              <w:t>peer-reviewed journals and edited volumes: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3"/>
              </w:numPr>
              <w:ind w:firstLineChars="0"/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Sun</w:t>
            </w:r>
            <w:r>
              <w:rPr>
                <w:rFonts w:hint="eastAsia"/>
              </w:rPr>
              <w:t xml:space="preserve"> </w:t>
            </w:r>
            <w:r>
              <w:rPr>
                <w:lang w:eastAsia="zh-Hans"/>
              </w:rPr>
              <w:t>Changyin; Liu Wenzhang; Dong Lu; Reinforcement Learning With Task Decomposition for</w:t>
            </w:r>
            <w:r>
              <w:rPr>
                <w:rFonts w:hint="eastAsia"/>
                <w:lang w:eastAsia="zh-Hans"/>
              </w:rPr>
              <w:t xml:space="preserve"> </w:t>
            </w:r>
            <w:r>
              <w:rPr>
                <w:lang w:eastAsia="zh-Hans"/>
              </w:rPr>
              <w:t xml:space="preserve">Cooperative Multiagent Systems. </w:t>
            </w:r>
            <w:r>
              <w:rPr>
                <w:i/>
                <w:iCs/>
                <w:color w:val="702FA0"/>
                <w:lang w:eastAsia="zh-Hans"/>
              </w:rPr>
              <w:t>IEEE Transactions on Neural Networks and Learning Systems</w:t>
            </w:r>
            <w:r>
              <w:rPr>
                <w:lang w:eastAsia="zh-Hans"/>
              </w:rPr>
              <w:t>,</w:t>
            </w:r>
            <w:r>
              <w:rPr>
                <w:rFonts w:hint="eastAsia"/>
                <w:lang w:eastAsia="zh-Hans"/>
              </w:rPr>
              <w:t xml:space="preserve"> 2021, 32(5)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  <w:lang w:eastAsia="zh-Hans"/>
              </w:rPr>
              <w:t>2054-2065.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3"/>
              </w:numPr>
              <w:ind w:firstLineChars="0"/>
              <w:rPr>
                <w:b/>
                <w:bCs/>
                <w:lang w:eastAsia="zh-Hans"/>
              </w:rPr>
            </w:pPr>
            <w:r>
              <w:t xml:space="preserve">Sun Changyin; He Wei; Hong Jie. </w:t>
            </w:r>
            <w:r>
              <w:rPr>
                <w:rFonts w:hint="eastAsia"/>
              </w:rPr>
              <w:t>Neural Network Control of a Flexible Robotic Manipulator Using the  Lumped Spring-Mass Model</w:t>
            </w:r>
            <w:r>
              <w:t xml:space="preserve">. </w:t>
            </w:r>
            <w:r>
              <w:rPr>
                <w:i/>
                <w:iCs/>
                <w:color w:val="702FA0"/>
              </w:rPr>
              <w:t>IEEE Transactions on Systems, Man, and Cybernetics: Systems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2017, 47(8): 1863-1874.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3"/>
              </w:numPr>
              <w:ind w:firstLineChars="0"/>
              <w:rPr>
                <w:b/>
                <w:bCs/>
                <w:lang w:eastAsia="zh-Hans"/>
              </w:rPr>
            </w:pPr>
            <w:r>
              <w:t>Sun Changyin; Li Xiaofeng; Sun Yuewen. A Parallel Framework of Adaptive Dynamic</w:t>
            </w:r>
            <w:r>
              <w:rPr>
                <w:rFonts w:hint="eastAsia"/>
              </w:rPr>
              <w:t xml:space="preserve"> </w:t>
            </w:r>
            <w:r>
              <w:t xml:space="preserve">Programming Algorithm With Off-Policy Learning. </w:t>
            </w:r>
            <w:r>
              <w:rPr>
                <w:i/>
                <w:iCs/>
                <w:color w:val="702FA0"/>
                <w:lang w:eastAsia="zh-Hans"/>
              </w:rPr>
              <w:t xml:space="preserve">IEEE Transactions on Neural Networks and </w:t>
            </w:r>
            <w:r>
              <w:rPr>
                <w:rFonts w:hint="eastAsia"/>
                <w:i/>
                <w:iCs/>
                <w:color w:val="702FA0"/>
                <w:lang w:eastAsia="zh-Hans"/>
              </w:rPr>
              <w:t>Learning Systems</w:t>
            </w:r>
            <w:r>
              <w:rPr>
                <w:rFonts w:hint="eastAsia"/>
              </w:rPr>
              <w:t>, 2021, 32(8): 3578-3587.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3"/>
              </w:numPr>
              <w:ind w:firstLineChars="0"/>
              <w:rPr>
                <w:b/>
                <w:bCs/>
                <w:lang w:eastAsia="zh-Hans"/>
              </w:rPr>
            </w:pPr>
            <w:r>
              <w:t>Sun Changyin; He Wei; Ge Weiliang; Chang</w:t>
            </w:r>
            <w:r>
              <w:rPr>
                <w:rFonts w:hint="eastAsia"/>
              </w:rPr>
              <w:t xml:space="preserve"> </w:t>
            </w:r>
            <w:r>
              <w:t xml:space="preserve">Cheng. </w:t>
            </w:r>
            <w:r>
              <w:rPr>
                <w:rFonts w:hint="eastAsia"/>
              </w:rPr>
              <w:t>Adaptive Neural Network Control of Biped Robots</w:t>
            </w:r>
            <w:r>
              <w:t xml:space="preserve">. </w:t>
            </w:r>
            <w:r>
              <w:rPr>
                <w:i/>
                <w:iCs/>
                <w:color w:val="702FA0"/>
              </w:rPr>
              <w:t>IEEE Transactions on Systems, Man, and Cybernetics: Systems</w:t>
            </w:r>
            <w:r>
              <w:t>, 2017, 47(2): 315-326.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3"/>
              </w:numPr>
              <w:ind w:firstLineChars="0"/>
              <w:rPr>
                <w:b/>
                <w:bCs/>
                <w:lang w:eastAsia="zh-Hans"/>
              </w:rPr>
            </w:pPr>
            <w:r>
              <w:t>Liu Feng; Xiang Tao; Hospedales Timothy M; Yang Wankou; Sun Changyin*. Inverse Visual</w:t>
            </w:r>
            <w:r>
              <w:rPr>
                <w:rFonts w:hint="eastAsia"/>
              </w:rPr>
              <w:t xml:space="preserve"> </w:t>
            </w:r>
            <w:r>
              <w:t>Question Answering: A New Benchmark and VQA Diagnosis Tool.</w:t>
            </w:r>
            <w:r>
              <w:rPr>
                <w:i/>
                <w:iCs/>
                <w:color w:val="702FA0"/>
              </w:rPr>
              <w:t xml:space="preserve"> IEEE Transactions on Pattern</w:t>
            </w:r>
            <w:r>
              <w:rPr>
                <w:rFonts w:hint="eastAsia"/>
                <w:i/>
                <w:iCs/>
                <w:color w:val="702FA0"/>
              </w:rPr>
              <w:t xml:space="preserve"> Analysis and Machine Intelligence</w:t>
            </w:r>
            <w:r>
              <w:rPr>
                <w:rFonts w:hint="eastAsia"/>
              </w:rPr>
              <w:t>, 2020, 42(2): 460-474.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3"/>
              </w:numPr>
              <w:ind w:firstLineChars="0"/>
              <w:rPr>
                <w:b/>
                <w:bCs/>
                <w:lang w:eastAsia="zh-Hans"/>
              </w:rPr>
            </w:pPr>
            <w:r>
              <w:t xml:space="preserve">Peng Lianghong; Shi Ling; Cao Xianghui; Sun Changyin*. </w:t>
            </w:r>
            <w:r>
              <w:rPr>
                <w:rFonts w:hint="eastAsia"/>
              </w:rPr>
              <w:t>Optimal Attack Energy Allocation against Remote State Estimation</w:t>
            </w:r>
            <w:r>
              <w:t xml:space="preserve">. </w:t>
            </w:r>
            <w:r>
              <w:rPr>
                <w:i/>
                <w:iCs/>
                <w:color w:val="702FA0"/>
              </w:rPr>
              <w:t>IEEE Transactions on Automatic Control</w:t>
            </w:r>
            <w:r>
              <w:t>, 2018, 63(7): 2199-2205.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b/>
                <w:bCs/>
                <w:lang w:eastAsia="zh-Hans"/>
              </w:rPr>
            </w:pPr>
            <w:r>
              <w:rPr>
                <w:b/>
                <w:bCs/>
                <w:lang w:eastAsia="zh-Hans"/>
              </w:rPr>
              <w:t>Articles and papers in Chinese peer-reviewed journals and edited volumes: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4"/>
              </w:numPr>
              <w:ind w:firstLineChars="0"/>
            </w:pPr>
            <w:r>
              <w:t>Sun Chang</w:t>
            </w:r>
            <w:r>
              <w:rPr>
                <w:rFonts w:hint="eastAsia"/>
              </w:rPr>
              <w:t>y</w:t>
            </w:r>
            <w:r>
              <w:t>in;</w:t>
            </w:r>
            <w:r>
              <w:rPr>
                <w:rFonts w:hint="eastAsia"/>
              </w:rPr>
              <w:t xml:space="preserve"> </w:t>
            </w:r>
            <w:r>
              <w:t>Mu Chao</w:t>
            </w:r>
            <w:r>
              <w:rPr>
                <w:rFonts w:hint="eastAsia"/>
              </w:rPr>
              <w:t>x</w:t>
            </w:r>
            <w:r>
              <w:t xml:space="preserve">u. </w:t>
            </w:r>
            <w:r>
              <w:rPr>
                <w:rFonts w:hint="eastAsia"/>
              </w:rPr>
              <w:t>Important Scientific Problems of Multi-Agent Deep Reinforcement Learning</w:t>
            </w:r>
            <w:r>
              <w:t xml:space="preserve">. </w:t>
            </w:r>
            <w:r>
              <w:rPr>
                <w:i/>
                <w:iCs/>
                <w:color w:val="702FA0"/>
                <w:lang w:eastAsia="zh-Hans"/>
              </w:rPr>
              <w:t>Acta Automatica Sinica</w:t>
            </w:r>
            <w:r>
              <w:t>, 2020, 46(7): 1301−1312.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ind w:left="420" w:leftChars="200"/>
            </w:pPr>
            <w:r>
              <w:rPr>
                <w:rFonts w:hint="eastAsia"/>
              </w:rPr>
              <w:t>（</w:t>
            </w:r>
            <w:r>
              <w:t>孙长银;</w:t>
            </w:r>
            <w:r>
              <w:rPr>
                <w:rFonts w:hint="eastAsia"/>
              </w:rPr>
              <w:t xml:space="preserve"> </w:t>
            </w:r>
            <w:r>
              <w:t xml:space="preserve">穆朝絮. 多智能体深度强化学习的若干关键科学问题[J]. </w:t>
            </w:r>
            <w:r>
              <w:rPr>
                <w:i/>
                <w:iCs/>
                <w:color w:val="702FA0"/>
                <w:lang w:eastAsia="zh-Hans"/>
              </w:rPr>
              <w:t>自动化学报</w:t>
            </w:r>
            <w:r>
              <w:t>, 2020, 46(7): 1301-1312.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numPr>
                <w:ilvl w:val="0"/>
                <w:numId w:val="15"/>
              </w:numPr>
              <w:ind w:firstLineChars="0"/>
            </w:pPr>
            <w:r>
              <w:t>Sun Chang</w:t>
            </w:r>
            <w:r>
              <w:rPr>
                <w:rFonts w:hint="eastAsia"/>
              </w:rPr>
              <w:t>y</w:t>
            </w:r>
            <w:r>
              <w:t>in;</w:t>
            </w:r>
            <w:r>
              <w:rPr>
                <w:rFonts w:hint="eastAsia"/>
              </w:rPr>
              <w:t xml:space="preserve"> </w:t>
            </w:r>
            <w:r>
              <w:t>Mu Chao</w:t>
            </w:r>
            <w:r>
              <w:rPr>
                <w:rFonts w:hint="eastAsia"/>
              </w:rPr>
              <w:t>x</w:t>
            </w:r>
            <w:r>
              <w:t>u;</w:t>
            </w:r>
            <w:r>
              <w:rPr>
                <w:rFonts w:hint="eastAsia"/>
              </w:rPr>
              <w:t xml:space="preserve"> </w:t>
            </w:r>
            <w:r>
              <w:t xml:space="preserve">Yu Yao. </w:t>
            </w:r>
            <w:r>
              <w:rPr>
                <w:rFonts w:hint="eastAsia"/>
              </w:rPr>
              <w:t>Some Control Problems for Near Space Hypersonic Vehicles</w:t>
            </w:r>
            <w:r>
              <w:t>. A</w:t>
            </w:r>
            <w:r>
              <w:rPr>
                <w:i/>
                <w:iCs/>
                <w:color w:val="702FA0"/>
                <w:lang w:eastAsia="zh-Hans"/>
              </w:rPr>
              <w:t>cta Automatica Sinica</w:t>
            </w:r>
            <w:r>
              <w:t>, 2013, 39(11): 1901−1913.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ind w:left="420" w:leftChars="200"/>
              <w:rPr>
                <w:rFonts w:cstheme="minorHAnsi"/>
              </w:rPr>
            </w:pPr>
            <w:r>
              <w:rPr>
                <w:rFonts w:cstheme="minorHAnsi"/>
              </w:rPr>
              <w:t>（孙长银</w:t>
            </w:r>
            <w:r>
              <w:t>;</w:t>
            </w:r>
            <w:r>
              <w:rPr>
                <w:rFonts w:hint="eastAsia"/>
              </w:rPr>
              <w:t xml:space="preserve"> </w:t>
            </w:r>
            <w:r>
              <w:rPr>
                <w:rFonts w:cstheme="minorHAnsi"/>
              </w:rPr>
              <w:t>穆朝絮</w:t>
            </w:r>
            <w:r>
              <w:t>;</w:t>
            </w:r>
            <w:r>
              <w:rPr>
                <w:rFonts w:hint="eastAsia"/>
              </w:rPr>
              <w:t xml:space="preserve"> </w:t>
            </w:r>
            <w:r>
              <w:rPr>
                <w:rFonts w:cstheme="minorHAnsi"/>
              </w:rPr>
              <w:t xml:space="preserve">余瑶. 近空间高超声速飞行器控制的几个科学问题研究[J]. </w:t>
            </w:r>
            <w:r>
              <w:rPr>
                <w:i/>
                <w:iCs/>
                <w:color w:val="702FA0"/>
                <w:lang w:eastAsia="zh-Hans"/>
              </w:rPr>
              <w:t>自动化学报</w:t>
            </w:r>
            <w:r>
              <w:rPr>
                <w:rFonts w:cstheme="minorHAnsi"/>
              </w:rPr>
              <w:t>, 2013, 39(11): 1901-1913.）</w:t>
            </w:r>
          </w:p>
        </w:tc>
      </w:tr>
    </w:tbl>
    <w:p>
      <w:pPr>
        <w:numPr>
          <w:ilvl w:val="0"/>
          <w:numId w:val="2"/>
        </w:numPr>
        <w:rPr>
          <w:b/>
          <w:bCs/>
          <w:color w:val="7030A0"/>
          <w:u w:val="single"/>
          <w:lang w:eastAsia="zh-Hans"/>
        </w:rPr>
      </w:pPr>
      <w:r>
        <w:rPr>
          <w:b/>
          <w:bCs/>
          <w:color w:val="7030A0"/>
          <w:u w:val="single"/>
          <w:lang w:eastAsia="zh-Hans"/>
        </w:rPr>
        <w:t>Courses taught in</w:t>
      </w:r>
      <w:r>
        <w:rPr>
          <w:rFonts w:hint="eastAsia"/>
          <w:b/>
          <w:bCs/>
          <w:color w:val="7030A0"/>
          <w:u w:val="single"/>
        </w:rPr>
        <w:t xml:space="preserve"> 2017</w:t>
      </w:r>
      <w:r>
        <w:rPr>
          <w:b/>
          <w:bCs/>
          <w:color w:val="7030A0"/>
          <w:u w:val="single"/>
          <w:lang w:eastAsia="zh-Hans"/>
        </w:rPr>
        <w:t>-2022:</w:t>
      </w:r>
      <w:r>
        <w:rPr>
          <w:rFonts w:hint="eastAsia"/>
          <w:b/>
          <w:bCs/>
          <w:lang w:eastAsia="zh-Hans"/>
        </w:rPr>
        <w:t xml:space="preserve"> 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0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pct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Graduate courses </w:t>
            </w:r>
          </w:p>
        </w:tc>
        <w:tc>
          <w:tcPr>
            <w:tcW w:w="1415" w:type="pct"/>
            <w:vAlign w:val="center"/>
          </w:tcPr>
          <w:p>
            <w:pPr>
              <w:jc w:val="center"/>
              <w:rPr>
                <w:b/>
                <w:bCs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pct"/>
            <w:vAlign w:val="center"/>
          </w:tcPr>
          <w:p>
            <w:pPr>
              <w:rPr>
                <w:lang w:eastAsia="zh-Hans"/>
              </w:rPr>
            </w:pPr>
            <w:r>
              <w:t>Control Systems CAD (MS00811)</w:t>
            </w:r>
          </w:p>
        </w:tc>
        <w:tc>
          <w:tcPr>
            <w:tcW w:w="1415" w:type="pct"/>
            <w:vAlign w:val="center"/>
          </w:tcPr>
          <w:p>
            <w:pPr>
              <w:jc w:val="center"/>
              <w:rPr>
                <w:b/>
                <w:bCs/>
                <w:lang w:eastAsia="zh-Hans"/>
              </w:rPr>
            </w:pPr>
            <w:r>
              <w:t>20</w:t>
            </w:r>
            <w:r>
              <w:rPr>
                <w:rFonts w:hint="eastAsia"/>
              </w:rPr>
              <w:t>17</w:t>
            </w:r>
            <w:r>
              <w:t>-2022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pct"/>
            <w:vAlign w:val="center"/>
          </w:tcPr>
          <w:p>
            <w:pPr>
              <w:rPr>
                <w:lang w:eastAsia="zh-Hans"/>
              </w:rPr>
            </w:pPr>
            <w:r>
              <w:rPr>
                <w:rFonts w:hint="eastAsia"/>
              </w:rPr>
              <w:t>N</w:t>
            </w:r>
            <w:r>
              <w:rPr>
                <w:lang w:eastAsia="zh-Hans"/>
              </w:rPr>
              <w:t xml:space="preserve">onlinear </w:t>
            </w:r>
            <w:r>
              <w:rPr>
                <w:rFonts w:hint="eastAsia"/>
              </w:rPr>
              <w:t>C</w:t>
            </w:r>
            <w:r>
              <w:rPr>
                <w:lang w:eastAsia="zh-Hans"/>
              </w:rPr>
              <w:t xml:space="preserve">ontrol </w:t>
            </w:r>
            <w:r>
              <w:rPr>
                <w:rFonts w:hint="eastAsia"/>
              </w:rPr>
              <w:t>S</w:t>
            </w:r>
            <w:r>
              <w:rPr>
                <w:lang w:eastAsia="zh-Hans"/>
              </w:rPr>
              <w:t>ystem (DB008101)</w:t>
            </w:r>
          </w:p>
        </w:tc>
        <w:tc>
          <w:tcPr>
            <w:tcW w:w="1415" w:type="pct"/>
            <w:vAlign w:val="center"/>
          </w:tcPr>
          <w:p>
            <w:pPr>
              <w:jc w:val="center"/>
              <w:rPr>
                <w:b/>
                <w:bCs/>
                <w:lang w:eastAsia="zh-Hans"/>
              </w:rPr>
            </w:pPr>
            <w:r>
              <w:t>20</w:t>
            </w:r>
            <w:r>
              <w:rPr>
                <w:rFonts w:hint="eastAsia"/>
              </w:rPr>
              <w:t>17</w:t>
            </w:r>
            <w:r>
              <w:t>-2022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t>Nonlinear Systems Analysis and Control (MS008132)</w:t>
            </w:r>
          </w:p>
        </w:tc>
        <w:tc>
          <w:tcPr>
            <w:tcW w:w="1415" w:type="pct"/>
            <w:vAlign w:val="center"/>
          </w:tcPr>
          <w:p>
            <w:pPr>
              <w:jc w:val="center"/>
              <w:rPr>
                <w:b/>
                <w:bCs/>
                <w:lang w:eastAsia="zh-Hans"/>
              </w:rPr>
            </w:pPr>
            <w:r>
              <w:t>20</w:t>
            </w:r>
            <w:r>
              <w:rPr>
                <w:rFonts w:hint="eastAsia"/>
              </w:rPr>
              <w:t>17</w:t>
            </w:r>
            <w:r>
              <w:t>-2022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pct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Undergraduate course </w:t>
            </w:r>
          </w:p>
        </w:tc>
        <w:tc>
          <w:tcPr>
            <w:tcW w:w="1415" w:type="pct"/>
            <w:vAlign w:val="center"/>
          </w:tcPr>
          <w:p>
            <w:pPr>
              <w:jc w:val="center"/>
              <w:rPr>
                <w:color w:val="702FA0"/>
                <w:lang w:eastAsia="zh-Han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pct"/>
            <w:vAlign w:val="center"/>
          </w:tcPr>
          <w:p>
            <w:pPr>
              <w:rPr>
                <w:b/>
                <w:bCs/>
                <w:lang w:eastAsia="zh-Hans"/>
              </w:rPr>
            </w:pPr>
            <w:r>
              <w:t>Leadership Literacy (B0800090, Seminar)</w:t>
            </w:r>
          </w:p>
        </w:tc>
        <w:tc>
          <w:tcPr>
            <w:tcW w:w="1415" w:type="pct"/>
            <w:vAlign w:val="center"/>
          </w:tcPr>
          <w:p>
            <w:pPr>
              <w:jc w:val="center"/>
              <w:rPr>
                <w:b/>
                <w:bCs/>
                <w:lang w:eastAsia="zh-Hans"/>
              </w:rPr>
            </w:pPr>
            <w:r>
              <w:t>20</w:t>
            </w:r>
            <w:r>
              <w:rPr>
                <w:rFonts w:hint="eastAsia"/>
              </w:rPr>
              <w:t>17</w:t>
            </w:r>
            <w:r>
              <w:t>-2022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  <w:r>
        <w:rPr>
          <w:b/>
          <w:bCs/>
        </w:rPr>
        <w:t>Email: cysun@ahu.edu.cn &amp; cysun@seu.edu.cn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E3F6B"/>
    <w:multiLevelType w:val="multilevel"/>
    <w:tmpl w:val="BEDE3F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FFDD6382"/>
    <w:multiLevelType w:val="singleLevel"/>
    <w:tmpl w:val="FFDD638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7030A0"/>
      </w:rPr>
    </w:lvl>
  </w:abstractNum>
  <w:abstractNum w:abstractNumId="2">
    <w:nsid w:val="156F757B"/>
    <w:multiLevelType w:val="multilevel"/>
    <w:tmpl w:val="156F757B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03517DB"/>
    <w:multiLevelType w:val="multilevel"/>
    <w:tmpl w:val="303517DB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3D245505"/>
    <w:multiLevelType w:val="multilevel"/>
    <w:tmpl w:val="3D245505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3F667A60"/>
    <w:multiLevelType w:val="multilevel"/>
    <w:tmpl w:val="3F667A60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445F3004"/>
    <w:multiLevelType w:val="multilevel"/>
    <w:tmpl w:val="445F3004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51B26558"/>
    <w:multiLevelType w:val="multilevel"/>
    <w:tmpl w:val="51B26558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54CD073E"/>
    <w:multiLevelType w:val="multilevel"/>
    <w:tmpl w:val="54CD073E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612F0DC3"/>
    <w:multiLevelType w:val="multilevel"/>
    <w:tmpl w:val="612F0DC3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62854A12"/>
    <w:multiLevelType w:val="multilevel"/>
    <w:tmpl w:val="62854A12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1">
    <w:nsid w:val="6593727C"/>
    <w:multiLevelType w:val="multilevel"/>
    <w:tmpl w:val="6593727C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2">
    <w:nsid w:val="6DAC252C"/>
    <w:multiLevelType w:val="multilevel"/>
    <w:tmpl w:val="6DAC252C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6FE5688C"/>
    <w:multiLevelType w:val="multilevel"/>
    <w:tmpl w:val="6FE5688C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4">
    <w:nsid w:val="73665186"/>
    <w:multiLevelType w:val="multilevel"/>
    <w:tmpl w:val="73665186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14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ZjJiOTRlNDQxMTIyYTVhYjQ4YzhiZDJmZTU1NmMifQ=="/>
  </w:docVars>
  <w:rsids>
    <w:rsidRoot w:val="CFDFBE8F"/>
    <w:rsid w:val="0009671B"/>
    <w:rsid w:val="001128A7"/>
    <w:rsid w:val="001539BF"/>
    <w:rsid w:val="0021472D"/>
    <w:rsid w:val="002871EB"/>
    <w:rsid w:val="002D7013"/>
    <w:rsid w:val="002E425F"/>
    <w:rsid w:val="003020CA"/>
    <w:rsid w:val="003515C9"/>
    <w:rsid w:val="003B2ACD"/>
    <w:rsid w:val="00427AF9"/>
    <w:rsid w:val="00464792"/>
    <w:rsid w:val="004827B8"/>
    <w:rsid w:val="004D44EA"/>
    <w:rsid w:val="004E449D"/>
    <w:rsid w:val="005206B5"/>
    <w:rsid w:val="0056386A"/>
    <w:rsid w:val="005B6AEA"/>
    <w:rsid w:val="005F6192"/>
    <w:rsid w:val="006074C5"/>
    <w:rsid w:val="00636EEE"/>
    <w:rsid w:val="00684FF1"/>
    <w:rsid w:val="00691452"/>
    <w:rsid w:val="006E5416"/>
    <w:rsid w:val="00704A35"/>
    <w:rsid w:val="007A252C"/>
    <w:rsid w:val="007A6BE9"/>
    <w:rsid w:val="0080496E"/>
    <w:rsid w:val="008E6F99"/>
    <w:rsid w:val="009624FF"/>
    <w:rsid w:val="009941C6"/>
    <w:rsid w:val="009A209D"/>
    <w:rsid w:val="009A7B52"/>
    <w:rsid w:val="00A3626F"/>
    <w:rsid w:val="00A7501E"/>
    <w:rsid w:val="00A954A1"/>
    <w:rsid w:val="00AC159B"/>
    <w:rsid w:val="00AC1CE5"/>
    <w:rsid w:val="00AD52EF"/>
    <w:rsid w:val="00AD5D55"/>
    <w:rsid w:val="00B0670E"/>
    <w:rsid w:val="00B92517"/>
    <w:rsid w:val="00C92B2F"/>
    <w:rsid w:val="00CB059E"/>
    <w:rsid w:val="00CE70E3"/>
    <w:rsid w:val="00D12399"/>
    <w:rsid w:val="00D45E0B"/>
    <w:rsid w:val="00DE2C6B"/>
    <w:rsid w:val="00E319A6"/>
    <w:rsid w:val="00EF5FD4"/>
    <w:rsid w:val="00F13580"/>
    <w:rsid w:val="00F803BC"/>
    <w:rsid w:val="00FE07BF"/>
    <w:rsid w:val="00FE2D55"/>
    <w:rsid w:val="03B7227C"/>
    <w:rsid w:val="0B2B4A41"/>
    <w:rsid w:val="0C481B0E"/>
    <w:rsid w:val="0D3A01A5"/>
    <w:rsid w:val="0DC372EB"/>
    <w:rsid w:val="0FFFF0BD"/>
    <w:rsid w:val="13DD5B52"/>
    <w:rsid w:val="13DF079C"/>
    <w:rsid w:val="195C1AEB"/>
    <w:rsid w:val="1EEB68C8"/>
    <w:rsid w:val="238415F1"/>
    <w:rsid w:val="24AD7233"/>
    <w:rsid w:val="275B0FEC"/>
    <w:rsid w:val="37CB1876"/>
    <w:rsid w:val="384358B1"/>
    <w:rsid w:val="38CA7D80"/>
    <w:rsid w:val="3B3C029E"/>
    <w:rsid w:val="3B6D33C6"/>
    <w:rsid w:val="3BFDB207"/>
    <w:rsid w:val="3D7B5506"/>
    <w:rsid w:val="3E3F186F"/>
    <w:rsid w:val="3EE3A785"/>
    <w:rsid w:val="3F958D20"/>
    <w:rsid w:val="3F966C0E"/>
    <w:rsid w:val="3FC9D64C"/>
    <w:rsid w:val="43A63197"/>
    <w:rsid w:val="43EA0B03"/>
    <w:rsid w:val="48A4239B"/>
    <w:rsid w:val="4C6306B2"/>
    <w:rsid w:val="4CB90E7D"/>
    <w:rsid w:val="4ED27537"/>
    <w:rsid w:val="53D8739D"/>
    <w:rsid w:val="56181CBC"/>
    <w:rsid w:val="56885BC2"/>
    <w:rsid w:val="57327978"/>
    <w:rsid w:val="5AFDF94D"/>
    <w:rsid w:val="5B378E45"/>
    <w:rsid w:val="5BBC04F1"/>
    <w:rsid w:val="5BFEE4E8"/>
    <w:rsid w:val="5BFF1B4F"/>
    <w:rsid w:val="5C1B7569"/>
    <w:rsid w:val="5E541D16"/>
    <w:rsid w:val="60025ECE"/>
    <w:rsid w:val="64487C27"/>
    <w:rsid w:val="68C25419"/>
    <w:rsid w:val="6BBB211D"/>
    <w:rsid w:val="6EF03395"/>
    <w:rsid w:val="753BFBC1"/>
    <w:rsid w:val="757FB24A"/>
    <w:rsid w:val="7A3258B7"/>
    <w:rsid w:val="7A7F5A0E"/>
    <w:rsid w:val="7D77C21E"/>
    <w:rsid w:val="7DDBA558"/>
    <w:rsid w:val="7DDC3599"/>
    <w:rsid w:val="7E3D8971"/>
    <w:rsid w:val="7E7F1B60"/>
    <w:rsid w:val="7EFFD1FD"/>
    <w:rsid w:val="7F3FAD5F"/>
    <w:rsid w:val="7F403EC5"/>
    <w:rsid w:val="7F9FDE40"/>
    <w:rsid w:val="7FB1E444"/>
    <w:rsid w:val="7FC7D92E"/>
    <w:rsid w:val="7FEFE99C"/>
    <w:rsid w:val="9FFFC5A4"/>
    <w:rsid w:val="A5FF7696"/>
    <w:rsid w:val="AFEFB0B2"/>
    <w:rsid w:val="AFF737CA"/>
    <w:rsid w:val="BB357553"/>
    <w:rsid w:val="BD6D6F4B"/>
    <w:rsid w:val="BDBB3372"/>
    <w:rsid w:val="CFDFBE8F"/>
    <w:rsid w:val="DF27F77F"/>
    <w:rsid w:val="DFDF28F4"/>
    <w:rsid w:val="DFEC7D47"/>
    <w:rsid w:val="EDEDB306"/>
    <w:rsid w:val="EEF20231"/>
    <w:rsid w:val="F77F3E76"/>
    <w:rsid w:val="FF9CC480"/>
    <w:rsid w:val="FFF00339"/>
    <w:rsid w:val="FFF7F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1763</Words>
  <Characters>10053</Characters>
  <Lines>83</Lines>
  <Paragraphs>23</Paragraphs>
  <TotalTime>29</TotalTime>
  <ScaleCrop>false</ScaleCrop>
  <LinksUpToDate>false</LinksUpToDate>
  <CharactersWithSpaces>11793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2023-10-10T13:36:00Z</dcterms:created>
  <dc:creator>M.B</dc:creator>
  <cp:lastModifiedBy>文档存本地丢失不负责</cp:lastModifiedBy>
  <cp:lastPrinted>2023-10-09T10:59:00Z</cp:lastPrinted>
  <dcterms:modified xsi:type="dcterms:W3CDTF">2023-10-11T06:44:14Z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104AA46F94894899A0E487AE72786ACC_13</vt:lpwstr>
  </property>
</Properties>
</file>